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D432" w14:textId="0A757214" w:rsidR="00BF5070" w:rsidRDefault="008B2B4F" w:rsidP="008B2B4F">
      <w:pPr>
        <w:jc w:val="center"/>
      </w:pPr>
      <w:r>
        <w:t>UTHOA Special Board Meeting</w:t>
      </w:r>
    </w:p>
    <w:p w14:paraId="3D9277BB" w14:textId="637C38A3" w:rsidR="008B2B4F" w:rsidRDefault="008B2B4F" w:rsidP="008B2B4F">
      <w:pPr>
        <w:jc w:val="center"/>
      </w:pPr>
      <w:r>
        <w:t>November 11, 2025</w:t>
      </w:r>
    </w:p>
    <w:p w14:paraId="1E08BF76" w14:textId="15A84974" w:rsidR="008B2B4F" w:rsidRDefault="008B2B4F" w:rsidP="008B2B4F">
      <w:pPr>
        <w:jc w:val="center"/>
      </w:pPr>
      <w:r>
        <w:t>DRAFT MINUTES</w:t>
      </w:r>
    </w:p>
    <w:p w14:paraId="265B215A" w14:textId="77777777" w:rsidR="008B2B4F" w:rsidRDefault="008B2B4F" w:rsidP="008B2B4F">
      <w:pPr>
        <w:jc w:val="center"/>
      </w:pPr>
    </w:p>
    <w:p w14:paraId="5CA62B60" w14:textId="5E601B9F" w:rsidR="008B2B4F" w:rsidRDefault="008B2B4F" w:rsidP="008B2B4F">
      <w:r>
        <w:t>Attending: Lewis Ames, Beatriz Motta, Martin Perna, Alix Schwartz (and Anne Aaboe)</w:t>
      </w:r>
    </w:p>
    <w:p w14:paraId="49FEF3D6" w14:textId="1ABE9303" w:rsidR="008B2B4F" w:rsidRDefault="008B2B4F" w:rsidP="008B2B4F">
      <w:r>
        <w:t>Not attending: N/A</w:t>
      </w:r>
    </w:p>
    <w:p w14:paraId="33F516FA" w14:textId="0F0967EC" w:rsidR="008B2B4F" w:rsidRDefault="008B2B4F" w:rsidP="008B2B4F">
      <w:r>
        <w:t xml:space="preserve">The President called the meeting to order at 3:33. </w:t>
      </w:r>
    </w:p>
    <w:p w14:paraId="28087A22" w14:textId="7F1BB098" w:rsidR="008B2B4F" w:rsidRDefault="008B2B4F" w:rsidP="008B2B4F">
      <w:r>
        <w:t xml:space="preserve">Forum: The sprinklers have been going </w:t>
      </w:r>
      <w:proofErr w:type="gramStart"/>
      <w:r>
        <w:t>despite the fact that</w:t>
      </w:r>
      <w:proofErr w:type="gramEnd"/>
      <w:r>
        <w:t xml:space="preserve"> they are supposed to be off for the winter. Anne Aaboe submitted a ticket to inform CIMS.</w:t>
      </w:r>
    </w:p>
    <w:p w14:paraId="53B56305" w14:textId="0B48834E" w:rsidR="008B2B4F" w:rsidRDefault="008B2B4F" w:rsidP="008B2B4F">
      <w:pPr>
        <w:pStyle w:val="ListParagraph"/>
        <w:numPr>
          <w:ilvl w:val="0"/>
          <w:numId w:val="1"/>
        </w:numPr>
      </w:pPr>
      <w:r>
        <w:t>Adding a Board member by acclamation: Anne Aaboe was elected unanimously to fill the seat vacated by Eric Gillet. MSC 4 in favor, none opposed.</w:t>
      </w:r>
    </w:p>
    <w:p w14:paraId="315786A5" w14:textId="56FDF5DD" w:rsidR="008B2B4F" w:rsidRDefault="008B2B4F" w:rsidP="008B2B4F">
      <w:pPr>
        <w:pStyle w:val="ListParagraph"/>
        <w:numPr>
          <w:ilvl w:val="0"/>
          <w:numId w:val="1"/>
        </w:numPr>
      </w:pPr>
      <w:r>
        <w:t xml:space="preserve">Partnership with the University: The Board agreed on the following steps: 1) Alix will email a few rather pressing questions to Michelle </w:t>
      </w:r>
      <w:proofErr w:type="spellStart"/>
      <w:r>
        <w:t>Edrade</w:t>
      </w:r>
      <w:proofErr w:type="spellEnd"/>
      <w:r>
        <w:t xml:space="preserve"> De Guzman. 2) We will have an open meeting with the relevant offices, Capital Projects and VP for Faculty, ideally in January 2026. Towards that goal, Alix will invite Grace and Sarah to take the lead on organizing the meeting, with behind-the-scenes assistance from Anne. We will also create a committee and webpage to help owners through the process of selling their units. </w:t>
      </w:r>
    </w:p>
    <w:p w14:paraId="63DDF22A" w14:textId="75476187" w:rsidR="008B2B4F" w:rsidRDefault="008B2B4F" w:rsidP="008B2B4F">
      <w:pPr>
        <w:pStyle w:val="ListParagraph"/>
        <w:numPr>
          <w:ilvl w:val="0"/>
          <w:numId w:val="1"/>
        </w:numPr>
      </w:pPr>
      <w:r>
        <w:t xml:space="preserve">Building Nine Fire Alarm: Lewis brought the Board up to date on his research into this matter. He has a few more questions he wishes to research before the Board can vote on which company to hire. That vote will take place at the December meeting or at an emergency meeting in the meantime. </w:t>
      </w:r>
    </w:p>
    <w:p w14:paraId="0B78FBBA" w14:textId="5BB0D381" w:rsidR="008B2B4F" w:rsidRDefault="008B2B4F" w:rsidP="008B2B4F">
      <w:r>
        <w:t>The meeting was adjourned at 4:41.</w:t>
      </w:r>
    </w:p>
    <w:p w14:paraId="7D07FC9C" w14:textId="77777777" w:rsidR="008B2B4F" w:rsidRDefault="008B2B4F" w:rsidP="008B2B4F"/>
    <w:sectPr w:rsidR="008B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E87"/>
    <w:multiLevelType w:val="hybridMultilevel"/>
    <w:tmpl w:val="EA847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84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4F"/>
    <w:rsid w:val="000F505D"/>
    <w:rsid w:val="00123902"/>
    <w:rsid w:val="006A462F"/>
    <w:rsid w:val="008B2B4F"/>
    <w:rsid w:val="00907F59"/>
    <w:rsid w:val="00A8674D"/>
    <w:rsid w:val="00B05260"/>
    <w:rsid w:val="00BF5070"/>
    <w:rsid w:val="00C9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BA155"/>
  <w15:chartTrackingRefBased/>
  <w15:docId w15:val="{A7BC3829-5629-B74E-B578-D390550E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B4F"/>
    <w:rPr>
      <w:rFonts w:eastAsiaTheme="majorEastAsia" w:cstheme="majorBidi"/>
      <w:color w:val="272727" w:themeColor="text1" w:themeTint="D8"/>
    </w:rPr>
  </w:style>
  <w:style w:type="paragraph" w:styleId="Title">
    <w:name w:val="Title"/>
    <w:basedOn w:val="Normal"/>
    <w:next w:val="Normal"/>
    <w:link w:val="TitleChar"/>
    <w:uiPriority w:val="10"/>
    <w:qFormat/>
    <w:rsid w:val="008B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B4F"/>
    <w:pPr>
      <w:spacing w:before="160"/>
      <w:jc w:val="center"/>
    </w:pPr>
    <w:rPr>
      <w:i/>
      <w:iCs/>
      <w:color w:val="404040" w:themeColor="text1" w:themeTint="BF"/>
    </w:rPr>
  </w:style>
  <w:style w:type="character" w:customStyle="1" w:styleId="QuoteChar">
    <w:name w:val="Quote Char"/>
    <w:basedOn w:val="DefaultParagraphFont"/>
    <w:link w:val="Quote"/>
    <w:uiPriority w:val="29"/>
    <w:rsid w:val="008B2B4F"/>
    <w:rPr>
      <w:i/>
      <w:iCs/>
      <w:color w:val="404040" w:themeColor="text1" w:themeTint="BF"/>
    </w:rPr>
  </w:style>
  <w:style w:type="paragraph" w:styleId="ListParagraph">
    <w:name w:val="List Paragraph"/>
    <w:basedOn w:val="Normal"/>
    <w:uiPriority w:val="34"/>
    <w:qFormat/>
    <w:rsid w:val="008B2B4F"/>
    <w:pPr>
      <w:ind w:left="720"/>
      <w:contextualSpacing/>
    </w:pPr>
  </w:style>
  <w:style w:type="character" w:styleId="IntenseEmphasis">
    <w:name w:val="Intense Emphasis"/>
    <w:basedOn w:val="DefaultParagraphFont"/>
    <w:uiPriority w:val="21"/>
    <w:qFormat/>
    <w:rsid w:val="008B2B4F"/>
    <w:rPr>
      <w:i/>
      <w:iCs/>
      <w:color w:val="0F4761" w:themeColor="accent1" w:themeShade="BF"/>
    </w:rPr>
  </w:style>
  <w:style w:type="paragraph" w:styleId="IntenseQuote">
    <w:name w:val="Intense Quote"/>
    <w:basedOn w:val="Normal"/>
    <w:next w:val="Normal"/>
    <w:link w:val="IntenseQuoteChar"/>
    <w:uiPriority w:val="30"/>
    <w:qFormat/>
    <w:rsid w:val="008B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B4F"/>
    <w:rPr>
      <w:i/>
      <w:iCs/>
      <w:color w:val="0F4761" w:themeColor="accent1" w:themeShade="BF"/>
    </w:rPr>
  </w:style>
  <w:style w:type="character" w:styleId="IntenseReference">
    <w:name w:val="Intense Reference"/>
    <w:basedOn w:val="DefaultParagraphFont"/>
    <w:uiPriority w:val="32"/>
    <w:qFormat/>
    <w:rsid w:val="008B2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Schwartz</dc:creator>
  <cp:keywords/>
  <dc:description/>
  <cp:lastModifiedBy>Alix Schwartz</cp:lastModifiedBy>
  <cp:revision>1</cp:revision>
  <dcterms:created xsi:type="dcterms:W3CDTF">2025-11-12T03:40:00Z</dcterms:created>
  <dcterms:modified xsi:type="dcterms:W3CDTF">2025-11-12T03:50:00Z</dcterms:modified>
</cp:coreProperties>
</file>