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5EAE" w14:textId="77777777" w:rsidR="002D6760" w:rsidRDefault="00000000">
      <w:pPr>
        <w:shd w:val="clear" w:color="auto" w:fill="1F3A5F"/>
        <w:jc w:val="center"/>
      </w:pPr>
      <w:r>
        <w:rPr>
          <w:rFonts w:ascii="Californian FB" w:eastAsia="Californian FB" w:hAnsi="Californian FB" w:cs="Californian FB"/>
          <w:b/>
          <w:bCs/>
          <w:color w:val="FFFFFF"/>
          <w:spacing w:val="20"/>
          <w:sz w:val="32"/>
          <w:szCs w:val="32"/>
        </w:rPr>
        <w:t>UNIVERSITY TERRACE BERKELEY HOMES</w:t>
      </w:r>
    </w:p>
    <w:p w14:paraId="72133AE9" w14:textId="77777777" w:rsidR="002D6760" w:rsidRDefault="00000000">
      <w:pPr>
        <w:pBdr>
          <w:bottom w:val="single" w:sz="12" w:space="4" w:color="C9A227"/>
        </w:pBdr>
        <w:shd w:val="clear" w:color="auto" w:fill="1F3A5F"/>
        <w:spacing w:after="200"/>
        <w:jc w:val="center"/>
      </w:pPr>
      <w:r>
        <w:rPr>
          <w:rFonts w:ascii="Californian FB" w:eastAsia="Californian FB" w:hAnsi="Californian FB" w:cs="Californian FB"/>
          <w:i/>
          <w:iCs/>
          <w:color w:val="C9A227"/>
          <w:sz w:val="22"/>
          <w:szCs w:val="22"/>
        </w:rPr>
        <w:t>Annual Members Meeting &amp; Board of Directors Election  •  July 16, 2026</w:t>
      </w:r>
    </w:p>
    <w:p w14:paraId="66C7E6AB" w14:textId="77777777" w:rsidR="002D6760" w:rsidRDefault="002D6760">
      <w:pPr>
        <w:spacing w:after="100"/>
      </w:pPr>
    </w:p>
    <w:p w14:paraId="1DE908DD" w14:textId="77777777" w:rsidR="002D6760" w:rsidRDefault="00000000">
      <w:pPr>
        <w:spacing w:after="60"/>
        <w:jc w:val="center"/>
      </w:pPr>
      <w:r>
        <w:rPr>
          <w:rFonts w:ascii="Californian FB" w:eastAsia="Californian FB" w:hAnsi="Californian FB" w:cs="Californian FB"/>
          <w:b/>
          <w:bCs/>
          <w:color w:val="1F3A5F"/>
          <w:sz w:val="28"/>
          <w:szCs w:val="28"/>
        </w:rPr>
        <w:t>ANNUAL MEMBERS MEETING MINUTES</w:t>
      </w:r>
    </w:p>
    <w:p w14:paraId="1005B87E" w14:textId="77777777" w:rsidR="002D6760" w:rsidRDefault="00000000">
      <w:pPr>
        <w:spacing w:after="200"/>
        <w:jc w:val="center"/>
      </w:pPr>
      <w:r>
        <w:rPr>
          <w:rFonts w:ascii="Californian FB" w:eastAsia="Californian FB" w:hAnsi="Californian FB" w:cs="Californian FB"/>
          <w:i/>
          <w:iCs/>
          <w:color w:val="555555"/>
          <w:sz w:val="22"/>
          <w:szCs w:val="22"/>
        </w:rPr>
        <w:t>Thursday, July 16, 2026  |  6:00 P.M.  |  Virtual (Zoom)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2D6760" w14:paraId="2711E0F7" w14:textId="77777777">
        <w:tc>
          <w:tcPr>
            <w:tcW w:w="3120" w:type="dxa"/>
            <w:shd w:val="clear" w:color="auto" w:fill="F7F5EF"/>
            <w:tcMar>
              <w:top w:w="80" w:type="dxa"/>
              <w:left w:w="150" w:type="dxa"/>
              <w:bottom w:w="80" w:type="dxa"/>
              <w:right w:w="100" w:type="dxa"/>
            </w:tcMar>
          </w:tcPr>
          <w:p w14:paraId="468361B6" w14:textId="77777777" w:rsidR="002D6760" w:rsidRDefault="00000000">
            <w:r>
              <w:rPr>
                <w:rFonts w:ascii="Californian FB" w:eastAsia="Californian FB" w:hAnsi="Californian FB" w:cs="Californian FB"/>
                <w:b/>
                <w:bCs/>
                <w:color w:val="1F3A5F"/>
                <w:sz w:val="22"/>
                <w:szCs w:val="22"/>
              </w:rPr>
              <w:t>Date</w:t>
            </w:r>
          </w:p>
        </w:tc>
        <w:tc>
          <w:tcPr>
            <w:tcW w:w="6240" w:type="dxa"/>
            <w:tcMar>
              <w:top w:w="80" w:type="dxa"/>
              <w:left w:w="150" w:type="dxa"/>
              <w:bottom w:w="80" w:type="dxa"/>
              <w:right w:w="100" w:type="dxa"/>
            </w:tcMar>
          </w:tcPr>
          <w:p w14:paraId="394855D7" w14:textId="77777777" w:rsidR="002D6760" w:rsidRDefault="00000000">
            <w:r>
              <w:rPr>
                <w:rFonts w:ascii="Californian FB" w:eastAsia="Californian FB" w:hAnsi="Californian FB" w:cs="Californian FB"/>
                <w:sz w:val="22"/>
                <w:szCs w:val="22"/>
              </w:rPr>
              <w:t>Thursday, July 16, 2026</w:t>
            </w:r>
          </w:p>
        </w:tc>
      </w:tr>
      <w:tr w:rsidR="002D6760" w14:paraId="1D3ED9BD" w14:textId="77777777">
        <w:tc>
          <w:tcPr>
            <w:tcW w:w="3120" w:type="dxa"/>
            <w:shd w:val="clear" w:color="auto" w:fill="F7F5EF"/>
            <w:tcMar>
              <w:top w:w="80" w:type="dxa"/>
              <w:left w:w="150" w:type="dxa"/>
              <w:bottom w:w="80" w:type="dxa"/>
              <w:right w:w="100" w:type="dxa"/>
            </w:tcMar>
          </w:tcPr>
          <w:p w14:paraId="73F01E9F" w14:textId="77777777" w:rsidR="002D6760" w:rsidRDefault="00000000">
            <w:r>
              <w:rPr>
                <w:rFonts w:ascii="Californian FB" w:eastAsia="Californian FB" w:hAnsi="Californian FB" w:cs="Californian FB"/>
                <w:b/>
                <w:bCs/>
                <w:color w:val="1F3A5F"/>
                <w:sz w:val="22"/>
                <w:szCs w:val="22"/>
              </w:rPr>
              <w:t>Time</w:t>
            </w:r>
          </w:p>
        </w:tc>
        <w:tc>
          <w:tcPr>
            <w:tcW w:w="6240" w:type="dxa"/>
            <w:tcMar>
              <w:top w:w="80" w:type="dxa"/>
              <w:left w:w="150" w:type="dxa"/>
              <w:bottom w:w="80" w:type="dxa"/>
              <w:right w:w="100" w:type="dxa"/>
            </w:tcMar>
          </w:tcPr>
          <w:p w14:paraId="5DD3B11F" w14:textId="77777777" w:rsidR="002D6760" w:rsidRDefault="00000000">
            <w:r>
              <w:rPr>
                <w:rFonts w:ascii="Californian FB" w:eastAsia="Californian FB" w:hAnsi="Californian FB" w:cs="Californian FB"/>
                <w:sz w:val="22"/>
                <w:szCs w:val="22"/>
              </w:rPr>
              <w:t>6:00 P.M.</w:t>
            </w:r>
          </w:p>
        </w:tc>
      </w:tr>
      <w:tr w:rsidR="002D6760" w14:paraId="418A8D03" w14:textId="77777777">
        <w:tc>
          <w:tcPr>
            <w:tcW w:w="3120" w:type="dxa"/>
            <w:shd w:val="clear" w:color="auto" w:fill="F7F5EF"/>
            <w:tcMar>
              <w:top w:w="80" w:type="dxa"/>
              <w:left w:w="150" w:type="dxa"/>
              <w:bottom w:w="80" w:type="dxa"/>
              <w:right w:w="100" w:type="dxa"/>
            </w:tcMar>
          </w:tcPr>
          <w:p w14:paraId="0F33FB95" w14:textId="77777777" w:rsidR="002D6760" w:rsidRDefault="00000000">
            <w:r>
              <w:rPr>
                <w:rFonts w:ascii="Californian FB" w:eastAsia="Californian FB" w:hAnsi="Californian FB" w:cs="Californian FB"/>
                <w:b/>
                <w:bCs/>
                <w:color w:val="1F3A5F"/>
                <w:sz w:val="22"/>
                <w:szCs w:val="22"/>
              </w:rPr>
              <w:t>Location</w:t>
            </w:r>
          </w:p>
        </w:tc>
        <w:tc>
          <w:tcPr>
            <w:tcW w:w="6240" w:type="dxa"/>
            <w:tcMar>
              <w:top w:w="80" w:type="dxa"/>
              <w:left w:w="150" w:type="dxa"/>
              <w:bottom w:w="80" w:type="dxa"/>
              <w:right w:w="100" w:type="dxa"/>
            </w:tcMar>
          </w:tcPr>
          <w:p w14:paraId="58474763" w14:textId="77777777" w:rsidR="002D6760" w:rsidRDefault="00000000">
            <w:r>
              <w:rPr>
                <w:rFonts w:ascii="Californian FB" w:eastAsia="Californian FB" w:hAnsi="Californian FB" w:cs="Californian FB"/>
                <w:sz w:val="22"/>
                <w:szCs w:val="22"/>
              </w:rPr>
              <w:t>Virtual (Zoom)</w:t>
            </w:r>
          </w:p>
        </w:tc>
      </w:tr>
      <w:tr w:rsidR="002D6760" w14:paraId="4F0CB2E5" w14:textId="77777777">
        <w:tc>
          <w:tcPr>
            <w:tcW w:w="3120" w:type="dxa"/>
            <w:shd w:val="clear" w:color="auto" w:fill="F7F5EF"/>
            <w:tcMar>
              <w:top w:w="80" w:type="dxa"/>
              <w:left w:w="150" w:type="dxa"/>
              <w:bottom w:w="80" w:type="dxa"/>
              <w:right w:w="100" w:type="dxa"/>
            </w:tcMar>
          </w:tcPr>
          <w:p w14:paraId="7B508314" w14:textId="77777777" w:rsidR="002D6760" w:rsidRDefault="00000000">
            <w:r>
              <w:rPr>
                <w:rFonts w:ascii="Californian FB" w:eastAsia="Californian FB" w:hAnsi="Californian FB" w:cs="Californian FB"/>
                <w:b/>
                <w:bCs/>
                <w:color w:val="1F3A5F"/>
                <w:sz w:val="22"/>
                <w:szCs w:val="22"/>
              </w:rPr>
              <w:t>Inspector of Elections</w:t>
            </w:r>
          </w:p>
        </w:tc>
        <w:tc>
          <w:tcPr>
            <w:tcW w:w="6240" w:type="dxa"/>
            <w:tcMar>
              <w:top w:w="80" w:type="dxa"/>
              <w:left w:w="150" w:type="dxa"/>
              <w:bottom w:w="80" w:type="dxa"/>
              <w:right w:w="100" w:type="dxa"/>
            </w:tcMar>
          </w:tcPr>
          <w:p w14:paraId="5AC1920C" w14:textId="77777777" w:rsidR="002D6760" w:rsidRDefault="00000000">
            <w:r>
              <w:rPr>
                <w:rFonts w:ascii="Californian FB" w:eastAsia="Californian FB" w:hAnsi="Californian FB" w:cs="Californian FB"/>
                <w:sz w:val="22"/>
                <w:szCs w:val="22"/>
              </w:rPr>
              <w:t>Pro Elections</w:t>
            </w:r>
          </w:p>
        </w:tc>
      </w:tr>
    </w:tbl>
    <w:p w14:paraId="3537E18B" w14:textId="77777777" w:rsidR="002D6760" w:rsidRDefault="002D6760">
      <w:pPr>
        <w:spacing w:after="160"/>
      </w:pPr>
    </w:p>
    <w:p w14:paraId="3BD46FFB" w14:textId="5D56DE2A" w:rsidR="002D6760" w:rsidRDefault="00000000">
      <w:pPr>
        <w:pBdr>
          <w:bottom w:val="single" w:sz="8" w:space="3" w:color="C9A227"/>
        </w:pBdr>
        <w:spacing w:after="80"/>
      </w:pPr>
      <w:r>
        <w:rPr>
          <w:rFonts w:ascii="Californian FB" w:eastAsia="Californian FB" w:hAnsi="Californian FB" w:cs="Californian FB"/>
          <w:b/>
          <w:bCs/>
          <w:color w:val="1F3A5F"/>
          <w:sz w:val="24"/>
          <w:szCs w:val="24"/>
        </w:rPr>
        <w:t>Board of Directors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2D6760" w14:paraId="418BF0DA" w14:textId="77777777">
        <w:tc>
          <w:tcPr>
            <w:tcW w:w="4680" w:type="dxa"/>
            <w:tcMar>
              <w:top w:w="40" w:type="dxa"/>
              <w:left w:w="100" w:type="dxa"/>
              <w:bottom w:w="40" w:type="dxa"/>
              <w:right w:w="100" w:type="dxa"/>
            </w:tcMar>
          </w:tcPr>
          <w:p w14:paraId="5FD8CBE5" w14:textId="77777777" w:rsidR="002D6760" w:rsidRDefault="00000000">
            <w:r>
              <w:rPr>
                <w:rFonts w:ascii="Californian FB" w:eastAsia="Californian FB" w:hAnsi="Californian FB" w:cs="Californian FB"/>
                <w:sz w:val="22"/>
                <w:szCs w:val="22"/>
              </w:rPr>
              <w:t>Alix Schwartz</w:t>
            </w:r>
          </w:p>
        </w:tc>
        <w:tc>
          <w:tcPr>
            <w:tcW w:w="4680" w:type="dxa"/>
            <w:tcMar>
              <w:top w:w="40" w:type="dxa"/>
              <w:left w:w="100" w:type="dxa"/>
              <w:bottom w:w="40" w:type="dxa"/>
              <w:right w:w="100" w:type="dxa"/>
            </w:tcMar>
          </w:tcPr>
          <w:p w14:paraId="1B12F69F" w14:textId="77777777" w:rsidR="002D6760" w:rsidRDefault="00000000">
            <w:r>
              <w:rPr>
                <w:rFonts w:ascii="Californian FB" w:eastAsia="Californian FB" w:hAnsi="Californian FB" w:cs="Californian FB"/>
                <w:sz w:val="22"/>
                <w:szCs w:val="22"/>
              </w:rPr>
              <w:t>President</w:t>
            </w:r>
          </w:p>
        </w:tc>
      </w:tr>
      <w:tr w:rsidR="002D6760" w14:paraId="357BED39" w14:textId="77777777">
        <w:tc>
          <w:tcPr>
            <w:tcW w:w="4680" w:type="dxa"/>
            <w:tcMar>
              <w:top w:w="40" w:type="dxa"/>
              <w:left w:w="100" w:type="dxa"/>
              <w:bottom w:w="40" w:type="dxa"/>
              <w:right w:w="100" w:type="dxa"/>
            </w:tcMar>
          </w:tcPr>
          <w:p w14:paraId="30A3B2CA" w14:textId="77777777" w:rsidR="002D6760" w:rsidRDefault="00000000">
            <w:r>
              <w:rPr>
                <w:rFonts w:ascii="Californian FB" w:eastAsia="Californian FB" w:hAnsi="Californian FB" w:cs="Californian FB"/>
                <w:sz w:val="22"/>
                <w:szCs w:val="22"/>
              </w:rPr>
              <w:t>Beatriz Motta</w:t>
            </w:r>
          </w:p>
        </w:tc>
        <w:tc>
          <w:tcPr>
            <w:tcW w:w="4680" w:type="dxa"/>
            <w:tcMar>
              <w:top w:w="40" w:type="dxa"/>
              <w:left w:w="100" w:type="dxa"/>
              <w:bottom w:w="40" w:type="dxa"/>
              <w:right w:w="100" w:type="dxa"/>
            </w:tcMar>
          </w:tcPr>
          <w:p w14:paraId="130EAFD3" w14:textId="77777777" w:rsidR="002D6760" w:rsidRDefault="00000000">
            <w:r>
              <w:rPr>
                <w:rFonts w:ascii="Californian FB" w:eastAsia="Californian FB" w:hAnsi="Californian FB" w:cs="Californian FB"/>
                <w:sz w:val="22"/>
                <w:szCs w:val="22"/>
              </w:rPr>
              <w:t>Treasurer</w:t>
            </w:r>
          </w:p>
        </w:tc>
      </w:tr>
      <w:tr w:rsidR="002D6760" w14:paraId="76FF5337" w14:textId="77777777">
        <w:tc>
          <w:tcPr>
            <w:tcW w:w="4680" w:type="dxa"/>
            <w:tcMar>
              <w:top w:w="40" w:type="dxa"/>
              <w:left w:w="100" w:type="dxa"/>
              <w:bottom w:w="40" w:type="dxa"/>
              <w:right w:w="100" w:type="dxa"/>
            </w:tcMar>
          </w:tcPr>
          <w:p w14:paraId="6E4866B1" w14:textId="77777777" w:rsidR="002D6760" w:rsidRDefault="00000000">
            <w:r>
              <w:rPr>
                <w:rFonts w:ascii="Californian FB" w:eastAsia="Californian FB" w:hAnsi="Californian FB" w:cs="Californian FB"/>
                <w:sz w:val="22"/>
                <w:szCs w:val="22"/>
              </w:rPr>
              <w:t>Anne Aaboe</w:t>
            </w:r>
          </w:p>
        </w:tc>
        <w:tc>
          <w:tcPr>
            <w:tcW w:w="4680" w:type="dxa"/>
            <w:tcMar>
              <w:top w:w="40" w:type="dxa"/>
              <w:left w:w="100" w:type="dxa"/>
              <w:bottom w:w="40" w:type="dxa"/>
              <w:right w:w="100" w:type="dxa"/>
            </w:tcMar>
          </w:tcPr>
          <w:p w14:paraId="6A987CF9" w14:textId="77777777" w:rsidR="002D6760" w:rsidRDefault="00000000">
            <w:r>
              <w:rPr>
                <w:rFonts w:ascii="Californian FB" w:eastAsia="Californian FB" w:hAnsi="Californian FB" w:cs="Californian FB"/>
                <w:sz w:val="22"/>
                <w:szCs w:val="22"/>
              </w:rPr>
              <w:t>Secretary</w:t>
            </w:r>
          </w:p>
        </w:tc>
      </w:tr>
      <w:tr w:rsidR="002D6760" w14:paraId="5549995A" w14:textId="77777777">
        <w:tc>
          <w:tcPr>
            <w:tcW w:w="4680" w:type="dxa"/>
            <w:tcMar>
              <w:top w:w="40" w:type="dxa"/>
              <w:left w:w="100" w:type="dxa"/>
              <w:bottom w:w="40" w:type="dxa"/>
              <w:right w:w="100" w:type="dxa"/>
            </w:tcMar>
          </w:tcPr>
          <w:p w14:paraId="3C28615D" w14:textId="77777777" w:rsidR="002D6760" w:rsidRDefault="00000000">
            <w:r>
              <w:rPr>
                <w:rFonts w:ascii="Californian FB" w:eastAsia="Californian FB" w:hAnsi="Californian FB" w:cs="Californian FB"/>
                <w:sz w:val="22"/>
                <w:szCs w:val="22"/>
              </w:rPr>
              <w:t>Lewis Ames</w:t>
            </w:r>
          </w:p>
        </w:tc>
        <w:tc>
          <w:tcPr>
            <w:tcW w:w="4680" w:type="dxa"/>
            <w:tcMar>
              <w:top w:w="40" w:type="dxa"/>
              <w:left w:w="100" w:type="dxa"/>
              <w:bottom w:w="40" w:type="dxa"/>
              <w:right w:w="100" w:type="dxa"/>
            </w:tcMar>
          </w:tcPr>
          <w:p w14:paraId="742BF457" w14:textId="77777777" w:rsidR="002D6760" w:rsidRDefault="00000000">
            <w:r>
              <w:rPr>
                <w:rFonts w:ascii="Californian FB" w:eastAsia="Californian FB" w:hAnsi="Californian FB" w:cs="Californian FB"/>
                <w:sz w:val="22"/>
                <w:szCs w:val="22"/>
              </w:rPr>
              <w:t>Vice President</w:t>
            </w:r>
          </w:p>
        </w:tc>
      </w:tr>
      <w:tr w:rsidR="002D6760" w14:paraId="5E2FA511" w14:textId="77777777">
        <w:tc>
          <w:tcPr>
            <w:tcW w:w="4680" w:type="dxa"/>
            <w:tcMar>
              <w:top w:w="40" w:type="dxa"/>
              <w:left w:w="100" w:type="dxa"/>
              <w:bottom w:w="40" w:type="dxa"/>
              <w:right w:w="100" w:type="dxa"/>
            </w:tcMar>
          </w:tcPr>
          <w:p w14:paraId="038CF355" w14:textId="77777777" w:rsidR="002D6760" w:rsidRDefault="00000000">
            <w:r>
              <w:rPr>
                <w:rFonts w:ascii="Californian FB" w:eastAsia="Californian FB" w:hAnsi="Californian FB" w:cs="Californian FB"/>
                <w:sz w:val="22"/>
                <w:szCs w:val="22"/>
              </w:rPr>
              <w:t>Martin Perna</w:t>
            </w:r>
          </w:p>
        </w:tc>
        <w:tc>
          <w:tcPr>
            <w:tcW w:w="4680" w:type="dxa"/>
            <w:tcMar>
              <w:top w:w="40" w:type="dxa"/>
              <w:left w:w="100" w:type="dxa"/>
              <w:bottom w:w="40" w:type="dxa"/>
              <w:right w:w="100" w:type="dxa"/>
            </w:tcMar>
          </w:tcPr>
          <w:p w14:paraId="515FAAFE" w14:textId="77777777" w:rsidR="002D6760" w:rsidRDefault="00000000">
            <w:r>
              <w:rPr>
                <w:rFonts w:ascii="Californian FB" w:eastAsia="Californian FB" w:hAnsi="Californian FB" w:cs="Californian FB"/>
                <w:sz w:val="22"/>
                <w:szCs w:val="22"/>
              </w:rPr>
              <w:t>Director at Large</w:t>
            </w:r>
          </w:p>
        </w:tc>
      </w:tr>
    </w:tbl>
    <w:p w14:paraId="64DC725D" w14:textId="77777777" w:rsidR="002D6760" w:rsidRDefault="002D6760">
      <w:pPr>
        <w:spacing w:after="160"/>
      </w:pPr>
    </w:p>
    <w:p w14:paraId="781C36EB" w14:textId="77777777" w:rsidR="002D6760" w:rsidRDefault="00000000">
      <w:pPr>
        <w:pBdr>
          <w:bottom w:val="single" w:sz="8" w:space="3" w:color="C9A227"/>
        </w:pBdr>
        <w:spacing w:after="80"/>
      </w:pPr>
      <w:r>
        <w:rPr>
          <w:rFonts w:ascii="Californian FB" w:eastAsia="Californian FB" w:hAnsi="Californian FB" w:cs="Californian FB"/>
          <w:b/>
          <w:bCs/>
          <w:color w:val="1F3A5F"/>
          <w:sz w:val="24"/>
          <w:szCs w:val="24"/>
        </w:rPr>
        <w:t>Also Present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2D6760" w14:paraId="5512C676" w14:textId="77777777">
        <w:tc>
          <w:tcPr>
            <w:tcW w:w="4680" w:type="dxa"/>
            <w:tcMar>
              <w:top w:w="40" w:type="dxa"/>
              <w:left w:w="100" w:type="dxa"/>
              <w:bottom w:w="40" w:type="dxa"/>
              <w:right w:w="100" w:type="dxa"/>
            </w:tcMar>
          </w:tcPr>
          <w:p w14:paraId="6D73CD1B" w14:textId="77777777" w:rsidR="002D6760" w:rsidRDefault="00000000">
            <w:r>
              <w:rPr>
                <w:rFonts w:ascii="Californian FB" w:eastAsia="Californian FB" w:hAnsi="Californian FB" w:cs="Californian FB"/>
                <w:sz w:val="22"/>
                <w:szCs w:val="22"/>
              </w:rPr>
              <w:t>Hannah Robertson</w:t>
            </w:r>
          </w:p>
        </w:tc>
        <w:tc>
          <w:tcPr>
            <w:tcW w:w="4680" w:type="dxa"/>
            <w:tcMar>
              <w:top w:w="40" w:type="dxa"/>
              <w:left w:w="100" w:type="dxa"/>
              <w:bottom w:w="40" w:type="dxa"/>
              <w:right w:w="100" w:type="dxa"/>
            </w:tcMar>
          </w:tcPr>
          <w:p w14:paraId="0E9068D7" w14:textId="77777777" w:rsidR="002D6760" w:rsidRDefault="00000000">
            <w:r>
              <w:rPr>
                <w:rFonts w:ascii="Californian FB" w:eastAsia="Californian FB" w:hAnsi="Californian FB" w:cs="Californian FB"/>
                <w:sz w:val="22"/>
                <w:szCs w:val="22"/>
              </w:rPr>
              <w:t>Pinnacle Property Services</w:t>
            </w:r>
          </w:p>
        </w:tc>
      </w:tr>
      <w:tr w:rsidR="002D6760" w14:paraId="5AC5189B" w14:textId="77777777">
        <w:tc>
          <w:tcPr>
            <w:tcW w:w="4680" w:type="dxa"/>
            <w:tcMar>
              <w:top w:w="40" w:type="dxa"/>
              <w:left w:w="100" w:type="dxa"/>
              <w:bottom w:w="40" w:type="dxa"/>
              <w:right w:w="100" w:type="dxa"/>
            </w:tcMar>
          </w:tcPr>
          <w:p w14:paraId="4C548C36" w14:textId="77777777" w:rsidR="002D6760" w:rsidRDefault="00000000">
            <w:r>
              <w:rPr>
                <w:rFonts w:ascii="Californian FB" w:eastAsia="Californian FB" w:hAnsi="Californian FB" w:cs="Californian FB"/>
                <w:sz w:val="22"/>
                <w:szCs w:val="22"/>
              </w:rPr>
              <w:t>Nikki Dulig</w:t>
            </w:r>
          </w:p>
        </w:tc>
        <w:tc>
          <w:tcPr>
            <w:tcW w:w="4680" w:type="dxa"/>
            <w:tcMar>
              <w:top w:w="40" w:type="dxa"/>
              <w:left w:w="100" w:type="dxa"/>
              <w:bottom w:w="40" w:type="dxa"/>
              <w:right w:w="100" w:type="dxa"/>
            </w:tcMar>
          </w:tcPr>
          <w:p w14:paraId="6293CA4F" w14:textId="77777777" w:rsidR="002D6760" w:rsidRDefault="00000000">
            <w:r>
              <w:rPr>
                <w:rFonts w:ascii="Californian FB" w:eastAsia="Californian FB" w:hAnsi="Californian FB" w:cs="Californian FB"/>
                <w:sz w:val="22"/>
                <w:szCs w:val="22"/>
              </w:rPr>
              <w:t>Pinnacle Property Services</w:t>
            </w:r>
          </w:p>
        </w:tc>
      </w:tr>
      <w:tr w:rsidR="002D6760" w14:paraId="5D65C8B8" w14:textId="77777777">
        <w:tc>
          <w:tcPr>
            <w:tcW w:w="4680" w:type="dxa"/>
            <w:tcMar>
              <w:top w:w="40" w:type="dxa"/>
              <w:left w:w="100" w:type="dxa"/>
              <w:bottom w:w="40" w:type="dxa"/>
              <w:right w:w="100" w:type="dxa"/>
            </w:tcMar>
          </w:tcPr>
          <w:p w14:paraId="564DDF54" w14:textId="77777777" w:rsidR="002D6760" w:rsidRDefault="00000000">
            <w:r>
              <w:rPr>
                <w:rFonts w:ascii="Californian FB" w:eastAsia="Californian FB" w:hAnsi="Californian FB" w:cs="Californian FB"/>
                <w:sz w:val="22"/>
                <w:szCs w:val="22"/>
              </w:rPr>
              <w:t>Mariah Eaton</w:t>
            </w:r>
          </w:p>
        </w:tc>
        <w:tc>
          <w:tcPr>
            <w:tcW w:w="4680" w:type="dxa"/>
            <w:tcMar>
              <w:top w:w="40" w:type="dxa"/>
              <w:left w:w="100" w:type="dxa"/>
              <w:bottom w:w="40" w:type="dxa"/>
              <w:right w:w="100" w:type="dxa"/>
            </w:tcMar>
          </w:tcPr>
          <w:p w14:paraId="047D7E60" w14:textId="77777777" w:rsidR="002D6760" w:rsidRDefault="00000000">
            <w:r>
              <w:rPr>
                <w:rFonts w:ascii="Californian FB" w:eastAsia="Californian FB" w:hAnsi="Californian FB" w:cs="Californian FB"/>
                <w:sz w:val="22"/>
                <w:szCs w:val="22"/>
              </w:rPr>
              <w:t>Pro Elections — Inspector of Elections</w:t>
            </w:r>
          </w:p>
        </w:tc>
      </w:tr>
      <w:tr w:rsidR="002D6760" w14:paraId="3364C43C" w14:textId="77777777">
        <w:tc>
          <w:tcPr>
            <w:tcW w:w="4680" w:type="dxa"/>
            <w:tcMar>
              <w:top w:w="40" w:type="dxa"/>
              <w:left w:w="100" w:type="dxa"/>
              <w:bottom w:w="40" w:type="dxa"/>
              <w:right w:w="100" w:type="dxa"/>
            </w:tcMar>
          </w:tcPr>
          <w:p w14:paraId="24D21C41" w14:textId="77777777" w:rsidR="002D6760" w:rsidRDefault="00000000">
            <w:r>
              <w:rPr>
                <w:rFonts w:ascii="Californian FB" w:eastAsia="Californian FB" w:hAnsi="Californian FB" w:cs="Californian FB"/>
                <w:i/>
                <w:iCs/>
                <w:sz w:val="22"/>
                <w:szCs w:val="22"/>
              </w:rPr>
              <w:t>*Members, homeowners, and candidates</w:t>
            </w:r>
          </w:p>
        </w:tc>
        <w:tc>
          <w:tcPr>
            <w:tcW w:w="4680" w:type="dxa"/>
            <w:tcMar>
              <w:top w:w="40" w:type="dxa"/>
              <w:left w:w="100" w:type="dxa"/>
              <w:bottom w:w="40" w:type="dxa"/>
              <w:right w:w="100" w:type="dxa"/>
            </w:tcMar>
          </w:tcPr>
          <w:p w14:paraId="2B92A230" w14:textId="77777777" w:rsidR="002D6760" w:rsidRDefault="00000000">
            <w:r>
              <w:rPr>
                <w:rFonts w:ascii="Californian FB" w:eastAsia="Californian FB" w:hAnsi="Californian FB" w:cs="Californian FB"/>
                <w:sz w:val="22"/>
                <w:szCs w:val="22"/>
              </w:rPr>
              <w:t>in attendance via Zoom</w:t>
            </w:r>
          </w:p>
        </w:tc>
      </w:tr>
    </w:tbl>
    <w:p w14:paraId="3BC8FF80" w14:textId="77777777" w:rsidR="002D6760" w:rsidRDefault="002D6760">
      <w:pPr>
        <w:spacing w:after="200"/>
      </w:pPr>
    </w:p>
    <w:p w14:paraId="28FE92D7"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I.  Call to Order and Welcome</w:t>
      </w:r>
    </w:p>
    <w:p w14:paraId="49540491" w14:textId="77777777" w:rsidR="002D6760" w:rsidRDefault="00000000">
      <w:pPr>
        <w:spacing w:after="140"/>
      </w:pPr>
      <w:r>
        <w:rPr>
          <w:rFonts w:ascii="Californian FB" w:eastAsia="Californian FB" w:hAnsi="Californian FB" w:cs="Californian FB"/>
          <w:sz w:val="24"/>
          <w:szCs w:val="24"/>
        </w:rPr>
        <w:t>The Annual Members Meeting was called to order at 6:00 P.M. by President Alix Schwartz with a quorum confirmed. Alix welcomed attendees and thanked the board for a highly active year — including the UCB/UTHOA committee work, the Building 9 fire alarm installation, the irrigation system upgrade, and adoption of the budget and reserve study — and expressed confidence in the incoming board.</w:t>
      </w:r>
    </w:p>
    <w:p w14:paraId="37400CF0"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II.  Approval of Prior Year Annual Meeting Minutes</w:t>
      </w:r>
    </w:p>
    <w:p w14:paraId="2F3D19FF" w14:textId="77777777" w:rsidR="002D6760" w:rsidRDefault="00000000">
      <w:pPr>
        <w:spacing w:after="140"/>
      </w:pPr>
      <w:r>
        <w:rPr>
          <w:rFonts w:ascii="Californian FB" w:eastAsia="Californian FB" w:hAnsi="Californian FB" w:cs="Californian FB"/>
          <w:sz w:val="24"/>
          <w:szCs w:val="24"/>
        </w:rPr>
        <w:t>The board reviewed and approved the minutes from the prior year's Annual Members Meeting.</w:t>
      </w:r>
    </w:p>
    <w:p w14:paraId="561B1810" w14:textId="77777777" w:rsidR="002D6760" w:rsidRDefault="00000000">
      <w:pPr>
        <w:spacing w:after="100"/>
      </w:pPr>
      <w:r>
        <w:rPr>
          <w:rFonts w:ascii="Californian FB" w:eastAsia="Californian FB" w:hAnsi="Californian FB" w:cs="Californian FB"/>
          <w:b/>
          <w:bCs/>
          <w:sz w:val="24"/>
          <w:szCs w:val="24"/>
        </w:rPr>
        <w:t xml:space="preserve">Motion: </w:t>
      </w:r>
      <w:r>
        <w:rPr>
          <w:rFonts w:ascii="Californian FB" w:eastAsia="Californian FB" w:hAnsi="Californian FB" w:cs="Californian FB"/>
          <w:sz w:val="24"/>
          <w:szCs w:val="24"/>
        </w:rPr>
        <w:t xml:space="preserve">To approve the prior year annual meeting minutes as presented.  </w:t>
      </w:r>
      <w:r>
        <w:rPr>
          <w:rFonts w:ascii="Californian FB" w:eastAsia="Californian FB" w:hAnsi="Californian FB" w:cs="Californian FB"/>
          <w:b/>
          <w:bCs/>
          <w:sz w:val="24"/>
          <w:szCs w:val="24"/>
        </w:rPr>
        <w:t xml:space="preserve">Vote: </w:t>
      </w:r>
      <w:r>
        <w:rPr>
          <w:rFonts w:ascii="Californian FB" w:eastAsia="Californian FB" w:hAnsi="Californian FB" w:cs="Californian FB"/>
          <w:sz w:val="24"/>
          <w:szCs w:val="24"/>
        </w:rPr>
        <w:t>Unanimous.</w:t>
      </w:r>
    </w:p>
    <w:p w14:paraId="68770224" w14:textId="77777777"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Prior year annual meeting minutes approved and entered into the official record.</w:t>
      </w:r>
    </w:p>
    <w:p w14:paraId="57803A07" w14:textId="77777777" w:rsidR="0082162A" w:rsidRDefault="0082162A">
      <w:pPr>
        <w:pBdr>
          <w:bottom w:val="single" w:sz="8" w:space="3" w:color="C9A227"/>
        </w:pBdr>
        <w:spacing w:before="280" w:after="120"/>
        <w:rPr>
          <w:rFonts w:ascii="Californian FB" w:eastAsia="Californian FB" w:hAnsi="Californian FB" w:cs="Californian FB"/>
          <w:b/>
          <w:bCs/>
          <w:color w:val="1F3A5F"/>
          <w:sz w:val="26"/>
          <w:szCs w:val="26"/>
        </w:rPr>
      </w:pPr>
    </w:p>
    <w:p w14:paraId="23755D28" w14:textId="77777777" w:rsidR="0082162A" w:rsidRDefault="0082162A">
      <w:pPr>
        <w:pBdr>
          <w:bottom w:val="single" w:sz="8" w:space="3" w:color="C9A227"/>
        </w:pBdr>
        <w:spacing w:before="280" w:after="120"/>
        <w:rPr>
          <w:rFonts w:ascii="Californian FB" w:eastAsia="Californian FB" w:hAnsi="Californian FB" w:cs="Californian FB"/>
          <w:b/>
          <w:bCs/>
          <w:color w:val="1F3A5F"/>
          <w:sz w:val="26"/>
          <w:szCs w:val="26"/>
        </w:rPr>
      </w:pPr>
    </w:p>
    <w:p w14:paraId="389A013C" w14:textId="6D3EF622"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lastRenderedPageBreak/>
        <w:t>III</w:t>
      </w:r>
      <w:proofErr w:type="gramStart"/>
      <w:r>
        <w:rPr>
          <w:rFonts w:ascii="Californian FB" w:eastAsia="Californian FB" w:hAnsi="Californian FB" w:cs="Californian FB"/>
          <w:b/>
          <w:bCs/>
          <w:color w:val="1F3A5F"/>
          <w:sz w:val="26"/>
          <w:szCs w:val="26"/>
        </w:rPr>
        <w:t>.  IRS</w:t>
      </w:r>
      <w:proofErr w:type="gramEnd"/>
      <w:r>
        <w:rPr>
          <w:rFonts w:ascii="Californian FB" w:eastAsia="Californian FB" w:hAnsi="Californian FB" w:cs="Californian FB"/>
          <w:b/>
          <w:bCs/>
          <w:color w:val="1F3A5F"/>
          <w:sz w:val="26"/>
          <w:szCs w:val="26"/>
        </w:rPr>
        <w:t xml:space="preserve"> Tax Resolution</w:t>
      </w:r>
    </w:p>
    <w:p w14:paraId="072E32B1" w14:textId="77777777" w:rsidR="002D6760" w:rsidRDefault="00000000">
      <w:pPr>
        <w:spacing w:after="100"/>
      </w:pPr>
      <w:r>
        <w:rPr>
          <w:rFonts w:ascii="Californian FB" w:eastAsia="Californian FB" w:hAnsi="Californian FB" w:cs="Californian FB"/>
          <w:i/>
          <w:iCs/>
          <w:color w:val="555555"/>
          <w:sz w:val="22"/>
          <w:szCs w:val="22"/>
        </w:rPr>
        <w:t>Presented by Beatriz Motta, Treasurer</w:t>
      </w:r>
    </w:p>
    <w:p w14:paraId="125B6641" w14:textId="77777777" w:rsidR="002D6760" w:rsidRDefault="00000000">
      <w:pPr>
        <w:spacing w:after="140"/>
      </w:pPr>
      <w:r>
        <w:rPr>
          <w:rFonts w:ascii="Californian FB" w:eastAsia="Californian FB" w:hAnsi="Californian FB" w:cs="Californian FB"/>
          <w:sz w:val="24"/>
          <w:szCs w:val="24"/>
        </w:rPr>
        <w:t>Beatriz presented the annual IRS resolution, which formally elects to treat any excess year-end revenue as a prepayment toward the following year's expenses, exempting it from federal and state income taxation — a required annual formality under the Association's tax filing obligations.</w:t>
      </w:r>
    </w:p>
    <w:p w14:paraId="576E76B2" w14:textId="77777777" w:rsidR="002D6760" w:rsidRDefault="00000000">
      <w:pPr>
        <w:spacing w:after="100"/>
      </w:pPr>
      <w:r>
        <w:rPr>
          <w:rFonts w:ascii="Californian FB" w:eastAsia="Californian FB" w:hAnsi="Californian FB" w:cs="Californian FB"/>
          <w:b/>
          <w:bCs/>
          <w:sz w:val="24"/>
          <w:szCs w:val="24"/>
        </w:rPr>
        <w:t xml:space="preserve">Motion: </w:t>
      </w:r>
      <w:r>
        <w:rPr>
          <w:rFonts w:ascii="Californian FB" w:eastAsia="Californian FB" w:hAnsi="Californian FB" w:cs="Californian FB"/>
          <w:sz w:val="24"/>
          <w:szCs w:val="24"/>
        </w:rPr>
        <w:t xml:space="preserve">To approve the IRS tax resolution as presented.  </w:t>
      </w:r>
      <w:r>
        <w:rPr>
          <w:rFonts w:ascii="Californian FB" w:eastAsia="Californian FB" w:hAnsi="Californian FB" w:cs="Californian FB"/>
          <w:b/>
          <w:bCs/>
          <w:sz w:val="24"/>
          <w:szCs w:val="24"/>
        </w:rPr>
        <w:t xml:space="preserve">Vote: </w:t>
      </w:r>
      <w:r>
        <w:rPr>
          <w:rFonts w:ascii="Californian FB" w:eastAsia="Californian FB" w:hAnsi="Californian FB" w:cs="Californian FB"/>
          <w:sz w:val="24"/>
          <w:szCs w:val="24"/>
        </w:rPr>
        <w:t>Unanimous.</w:t>
      </w:r>
    </w:p>
    <w:p w14:paraId="43CC7583" w14:textId="77777777"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IRS resolution passed unanimously. No taxes will be assessed on excess revenue carried forward into the new fiscal year.</w:t>
      </w:r>
    </w:p>
    <w:p w14:paraId="15C4FD2E"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IV.  Financial Report — Fiscal Year End</w:t>
      </w:r>
    </w:p>
    <w:p w14:paraId="41319857" w14:textId="77777777" w:rsidR="002D6760" w:rsidRDefault="00000000">
      <w:pPr>
        <w:spacing w:after="100"/>
      </w:pPr>
      <w:r>
        <w:rPr>
          <w:rFonts w:ascii="Californian FB" w:eastAsia="Californian FB" w:hAnsi="Californian FB" w:cs="Californian FB"/>
          <w:i/>
          <w:iCs/>
          <w:color w:val="555555"/>
          <w:sz w:val="22"/>
          <w:szCs w:val="22"/>
        </w:rPr>
        <w:t>Presented by Beatriz Motta, Treasurer</w:t>
      </w:r>
    </w:p>
    <w:p w14:paraId="26AE1826" w14:textId="77777777" w:rsidR="002D6760" w:rsidRDefault="00000000">
      <w:pPr>
        <w:spacing w:before="100" w:after="60"/>
      </w:pPr>
      <w:r>
        <w:rPr>
          <w:rFonts w:ascii="Californian FB" w:eastAsia="Californian FB" w:hAnsi="Californian FB" w:cs="Californian FB"/>
          <w:b/>
          <w:bCs/>
          <w:sz w:val="24"/>
          <w:szCs w:val="24"/>
        </w:rPr>
        <w:t>Operating Account</w:t>
      </w:r>
    </w:p>
    <w:p w14:paraId="7FE13BC6" w14:textId="77777777" w:rsidR="002D6760" w:rsidRDefault="00000000">
      <w:pPr>
        <w:spacing w:after="140"/>
      </w:pPr>
      <w:r>
        <w:rPr>
          <w:rFonts w:ascii="Californian FB" w:eastAsia="Californian FB" w:hAnsi="Californian FB" w:cs="Californian FB"/>
          <w:sz w:val="24"/>
          <w:szCs w:val="24"/>
        </w:rPr>
        <w:t>The Association ended the fiscal year in a healthy operating position, with expenses tracked at or under budget aside from a board-approved overage for UCB/UTHOA legal fees.</w:t>
      </w:r>
    </w:p>
    <w:p w14:paraId="7EBF1030" w14:textId="77777777" w:rsidR="002D6760" w:rsidRDefault="00000000">
      <w:pPr>
        <w:spacing w:before="100" w:after="60"/>
      </w:pPr>
      <w:r>
        <w:rPr>
          <w:rFonts w:ascii="Californian FB" w:eastAsia="Californian FB" w:hAnsi="Californian FB" w:cs="Californian FB"/>
          <w:b/>
          <w:bCs/>
          <w:sz w:val="24"/>
          <w:szCs w:val="24"/>
        </w:rPr>
        <w:t>Reserve Account</w:t>
      </w:r>
    </w:p>
    <w:p w14:paraId="02DD0BFC" w14:textId="77777777" w:rsidR="002D6760" w:rsidRDefault="00000000">
      <w:pPr>
        <w:spacing w:after="140"/>
      </w:pPr>
      <w:r>
        <w:rPr>
          <w:rFonts w:ascii="Californian FB" w:eastAsia="Californian FB" w:hAnsi="Californian FB" w:cs="Californian FB"/>
          <w:sz w:val="24"/>
          <w:szCs w:val="24"/>
        </w:rPr>
        <w:t>Reserve contributions were made consistently throughout the year. The adopted reserve study established a prudent funding path, with Building 9 reserves held in a separate designated account; combined reserve balances exceeded the study's minimum target.</w:t>
      </w:r>
    </w:p>
    <w:p w14:paraId="4D5C20C1" w14:textId="0D4B5661"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Financial position is sound at fiscal year-end. Legal fee recovery from affected homeowners remains an open item for the incoming board and attorney Hahn.</w:t>
      </w:r>
    </w:p>
    <w:p w14:paraId="626162E1"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V.  Year in Review</w:t>
      </w:r>
    </w:p>
    <w:p w14:paraId="4D1B389D" w14:textId="77777777" w:rsidR="002D6760" w:rsidRDefault="00000000">
      <w:pPr>
        <w:spacing w:after="100"/>
      </w:pPr>
      <w:r>
        <w:rPr>
          <w:rFonts w:ascii="Californian FB" w:eastAsia="Californian FB" w:hAnsi="Californian FB" w:cs="Californian FB"/>
          <w:i/>
          <w:iCs/>
          <w:color w:val="555555"/>
          <w:sz w:val="22"/>
          <w:szCs w:val="22"/>
        </w:rPr>
        <w:t>Presented by Alix Schwartz, President, and Anne Aaboe, Secretary</w:t>
      </w:r>
    </w:p>
    <w:p w14:paraId="2857C7F0" w14:textId="5688FA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Building 9 Fire Alarm System: </w:t>
      </w:r>
      <w:r>
        <w:rPr>
          <w:rFonts w:ascii="Californian FB" w:eastAsia="Californian FB" w:hAnsi="Californian FB" w:cs="Californian FB"/>
          <w:sz w:val="24"/>
          <w:szCs w:val="24"/>
        </w:rPr>
        <w:t>Installation significantly completed which will bring the building into full compliance across all 19 units — one of the board's most significant capital projects this term.</w:t>
      </w:r>
    </w:p>
    <w:p w14:paraId="4A9E010D"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Irrigation System Upgrade: </w:t>
      </w:r>
      <w:r>
        <w:rPr>
          <w:rFonts w:ascii="Californian FB" w:eastAsia="Californian FB" w:hAnsi="Californian FB" w:cs="Californian FB"/>
          <w:sz w:val="24"/>
          <w:szCs w:val="24"/>
        </w:rPr>
        <w:t>New controller installed and calibrated; drip conversion completed in three zones, with management authorized to approve further conversions where repair costs exceed 30% of conversion costs.</w:t>
      </w:r>
    </w:p>
    <w:p w14:paraId="2A9B38C6"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UCB/UTHOA Committee &amp; CC&amp;R Dispute: </w:t>
      </w:r>
      <w:r>
        <w:rPr>
          <w:rFonts w:ascii="Californian FB" w:eastAsia="Californian FB" w:hAnsi="Californian FB" w:cs="Californian FB"/>
          <w:sz w:val="24"/>
          <w:szCs w:val="24"/>
        </w:rPr>
        <w:t>Committee formed to address UC Berkeley's deviations from the CC&amp;Rs in the unit sales process. Completed a CC&amp;R analysis establishing the correct 90-day sales timeline, held a May 13th homeowner meeting (~20 attendees), engaged attorney Hahn, sent formal correspondence to university leadership and a legal demand letter, and authorized a rebuttal to the university's response. Multiple cases of documented financial harm; incoming board inherits an active legal engagement.</w:t>
      </w:r>
    </w:p>
    <w:p w14:paraId="1B9D76BE" w14:textId="270CC63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Fence Replacement: </w:t>
      </w:r>
      <w:r>
        <w:rPr>
          <w:rFonts w:ascii="Californian FB" w:eastAsia="Californian FB" w:hAnsi="Californian FB" w:cs="Californian FB"/>
          <w:sz w:val="24"/>
          <w:szCs w:val="24"/>
        </w:rPr>
        <w:t>Building 1 completed; lessons documented for improved homeowner notification and preference consultation on future buildings. Building by building project continues.</w:t>
      </w:r>
    </w:p>
    <w:p w14:paraId="02E12494" w14:textId="5A47A804"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The board thanked the community for their patience with a highly active year. All major open items have been documented for transition to the incoming board.</w:t>
      </w:r>
    </w:p>
    <w:p w14:paraId="1244F52B"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VI.  Board Candidate Introductions</w:t>
      </w:r>
    </w:p>
    <w:p w14:paraId="7A7E3D53" w14:textId="77777777" w:rsidR="002D6760" w:rsidRDefault="00000000">
      <w:pPr>
        <w:spacing w:after="140"/>
      </w:pPr>
      <w:r>
        <w:rPr>
          <w:rFonts w:ascii="Californian FB" w:eastAsia="Californian FB" w:hAnsi="Californian FB" w:cs="Californian FB"/>
          <w:sz w:val="24"/>
          <w:szCs w:val="24"/>
        </w:rPr>
        <w:t>Six candidates submitted statements of interest and were eligible for election. Each gave a brief self-introduction, summarized below:</w:t>
      </w:r>
    </w:p>
    <w:p w14:paraId="58038DAA" w14:textId="77777777" w:rsidR="002D6760" w:rsidRDefault="00000000">
      <w:pPr>
        <w:spacing w:after="100"/>
        <w:ind w:left="260"/>
      </w:pPr>
      <w:r>
        <w:rPr>
          <w:rFonts w:ascii="Californian FB" w:eastAsia="Californian FB" w:hAnsi="Californian FB" w:cs="Californian FB"/>
          <w:sz w:val="24"/>
          <w:szCs w:val="24"/>
        </w:rPr>
        <w:lastRenderedPageBreak/>
        <w:t xml:space="preserve">•  </w:t>
      </w:r>
      <w:r>
        <w:rPr>
          <w:rFonts w:ascii="Californian FB" w:eastAsia="Californian FB" w:hAnsi="Californian FB" w:cs="Californian FB"/>
          <w:b/>
          <w:bCs/>
          <w:sz w:val="24"/>
          <w:szCs w:val="24"/>
        </w:rPr>
        <w:t xml:space="preserve">David Beausoleil — </w:t>
      </w:r>
      <w:r>
        <w:rPr>
          <w:rFonts w:ascii="Californian FB" w:eastAsia="Californian FB" w:hAnsi="Californian FB" w:cs="Californian FB"/>
          <w:sz w:val="24"/>
          <w:szCs w:val="24"/>
        </w:rPr>
        <w:t>Resigned; relocating.</w:t>
      </w:r>
    </w:p>
    <w:p w14:paraId="1B5E9DFC"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Joe McBride — </w:t>
      </w:r>
      <w:r>
        <w:rPr>
          <w:rFonts w:ascii="Californian FB" w:eastAsia="Californian FB" w:hAnsi="Californian FB" w:cs="Californian FB"/>
          <w:sz w:val="24"/>
          <w:szCs w:val="24"/>
        </w:rPr>
        <w:t>Community management professional focused on communications, coyote deterrence, and quality-of-life initiatives.</w:t>
      </w:r>
    </w:p>
    <w:p w14:paraId="17DF7D41"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Chava Boyarin — </w:t>
      </w:r>
      <w:r>
        <w:rPr>
          <w:rFonts w:ascii="Californian FB" w:eastAsia="Californian FB" w:hAnsi="Californian FB" w:cs="Californian FB"/>
          <w:sz w:val="24"/>
          <w:szCs w:val="24"/>
        </w:rPr>
        <w:t>Committed to transparent governance; particular interest in the UCB/UTHOA matter and protecting homeowner financial interests.</w:t>
      </w:r>
    </w:p>
    <w:p w14:paraId="73D4DCA2"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Lewis Ames (incumbent VP) — </w:t>
      </w:r>
      <w:r>
        <w:rPr>
          <w:rFonts w:ascii="Californian FB" w:eastAsia="Californian FB" w:hAnsi="Californian FB" w:cs="Californian FB"/>
          <w:sz w:val="24"/>
          <w:szCs w:val="24"/>
        </w:rPr>
        <w:t>Highlighted the irrigation upgrade and Jefferson Street paving assessment; committed to continuity on open projects.</w:t>
      </w:r>
    </w:p>
    <w:p w14:paraId="482131A1"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Anne Aaboe — </w:t>
      </w:r>
      <w:r>
        <w:rPr>
          <w:rFonts w:ascii="Californian FB" w:eastAsia="Californian FB" w:hAnsi="Californian FB" w:cs="Californian FB"/>
          <w:sz w:val="24"/>
          <w:szCs w:val="24"/>
        </w:rPr>
        <w:t>Active UCB/UTHOA committee member; brings legal research skills and institutional knowledge.</w:t>
      </w:r>
    </w:p>
    <w:p w14:paraId="3C79D437" w14:textId="77777777" w:rsidR="002D6760" w:rsidRDefault="00000000">
      <w:pPr>
        <w:spacing w:after="100"/>
        <w:ind w:left="260"/>
      </w:pPr>
      <w:r>
        <w:rPr>
          <w:rFonts w:ascii="Californian FB" w:eastAsia="Californian FB" w:hAnsi="Californian FB" w:cs="Californian FB"/>
          <w:sz w:val="24"/>
          <w:szCs w:val="24"/>
        </w:rPr>
        <w:t xml:space="preserve">•  </w:t>
      </w:r>
      <w:r>
        <w:rPr>
          <w:rFonts w:ascii="Californian FB" w:eastAsia="Californian FB" w:hAnsi="Californian FB" w:cs="Californian FB"/>
          <w:b/>
          <w:bCs/>
          <w:sz w:val="24"/>
          <w:szCs w:val="24"/>
        </w:rPr>
        <w:t xml:space="preserve">Alix Schwartz (incumbent President) — </w:t>
      </w:r>
      <w:r>
        <w:rPr>
          <w:rFonts w:ascii="Californian FB" w:eastAsia="Californian FB" w:hAnsi="Californian FB" w:cs="Californian FB"/>
          <w:sz w:val="24"/>
          <w:szCs w:val="24"/>
        </w:rPr>
        <w:t>Cited board achievements and volume of ongoing matters; committed to completing the UCB/UTHOA legal strategy.</w:t>
      </w:r>
    </w:p>
    <w:p w14:paraId="2C963706" w14:textId="18493F6F" w:rsidR="002D6760" w:rsidRDefault="00000000" w:rsidP="0082162A">
      <w:pPr>
        <w:spacing w:after="140"/>
      </w:pPr>
      <w:r>
        <w:rPr>
          <w:rFonts w:ascii="Californian FB" w:eastAsia="Californian FB" w:hAnsi="Californian FB" w:cs="Californian FB"/>
          <w:sz w:val="24"/>
          <w:szCs w:val="24"/>
        </w:rPr>
        <w:t>Member questions following introductions focused most on the UCB/UTHOA matter, fence completion, and community social programming.</w:t>
      </w:r>
    </w:p>
    <w:p w14:paraId="19C9A31F"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VII</w:t>
      </w:r>
      <w:proofErr w:type="gramStart"/>
      <w:r>
        <w:rPr>
          <w:rFonts w:ascii="Californian FB" w:eastAsia="Californian FB" w:hAnsi="Californian FB" w:cs="Californian FB"/>
          <w:b/>
          <w:bCs/>
          <w:color w:val="1F3A5F"/>
          <w:sz w:val="26"/>
          <w:szCs w:val="26"/>
        </w:rPr>
        <w:t>.  Board</w:t>
      </w:r>
      <w:proofErr w:type="gramEnd"/>
      <w:r>
        <w:rPr>
          <w:rFonts w:ascii="Californian FB" w:eastAsia="Californian FB" w:hAnsi="Californian FB" w:cs="Californian FB"/>
          <w:b/>
          <w:bCs/>
          <w:color w:val="1F3A5F"/>
          <w:sz w:val="26"/>
          <w:szCs w:val="26"/>
        </w:rPr>
        <w:t xml:space="preserve"> of Directors Election — Results</w:t>
      </w:r>
    </w:p>
    <w:p w14:paraId="678389BE" w14:textId="77777777" w:rsidR="002D6760" w:rsidRDefault="00000000">
      <w:pPr>
        <w:spacing w:after="100"/>
      </w:pPr>
      <w:r>
        <w:rPr>
          <w:rFonts w:ascii="Californian FB" w:eastAsia="Californian FB" w:hAnsi="Californian FB" w:cs="Californian FB"/>
          <w:i/>
          <w:iCs/>
          <w:color w:val="555555"/>
          <w:sz w:val="22"/>
          <w:szCs w:val="22"/>
        </w:rPr>
        <w:t>Conducted by Mariah Eaton, Inspector of Elections — Pro Elections</w:t>
      </w:r>
    </w:p>
    <w:p w14:paraId="3C4821AE" w14:textId="77777777" w:rsidR="002D6760" w:rsidRDefault="00000000">
      <w:pPr>
        <w:spacing w:after="140"/>
      </w:pPr>
      <w:r>
        <w:rPr>
          <w:rFonts w:ascii="Californian FB" w:eastAsia="Californian FB" w:hAnsi="Californian FB" w:cs="Californian FB"/>
          <w:sz w:val="24"/>
          <w:szCs w:val="24"/>
        </w:rPr>
        <w:t>Ballots were submitted electronically through the Pro Elections platform and tabulated using the Association's OMR-compatible election software. Election materials will be retained by Pro Elections for one year and are available for member inspection upon request.</w:t>
      </w:r>
    </w:p>
    <w:p w14:paraId="3640DA04" w14:textId="77777777" w:rsidR="002D6760" w:rsidRDefault="00000000">
      <w:pPr>
        <w:spacing w:before="100" w:after="60"/>
      </w:pPr>
      <w:r>
        <w:rPr>
          <w:rFonts w:ascii="Californian FB" w:eastAsia="Californian FB" w:hAnsi="Californian FB" w:cs="Californian FB"/>
          <w:b/>
          <w:bCs/>
          <w:sz w:val="24"/>
          <w:szCs w:val="24"/>
        </w:rPr>
        <w:t>Quorum and Voting Eligibility</w:t>
      </w:r>
    </w:p>
    <w:p w14:paraId="70F8A211" w14:textId="0F51FE2E" w:rsidR="002D6760" w:rsidRDefault="00000000">
      <w:pPr>
        <w:spacing w:after="140"/>
      </w:pPr>
      <w:r>
        <w:rPr>
          <w:rFonts w:ascii="Californian FB" w:eastAsia="Californian FB" w:hAnsi="Californian FB" w:cs="Californian FB"/>
          <w:sz w:val="24"/>
          <w:szCs w:val="24"/>
        </w:rPr>
        <w:t>The voting membership was determined to be 75 units. As discussed at the June 25th board meeting, attorney guidance was sought regarding UC Berkeley's voting entitlement given its ownership of 10 units. The election proceeded on the established voting record as confirmed by Pro Elections; quorum was confirmed prior to tabulation.</w:t>
      </w:r>
    </w:p>
    <w:p w14:paraId="0D6E657B" w14:textId="77777777" w:rsidR="002D6760" w:rsidRDefault="00000000">
      <w:pPr>
        <w:spacing w:before="100" w:after="60"/>
      </w:pPr>
      <w:r>
        <w:rPr>
          <w:rFonts w:ascii="Californian FB" w:eastAsia="Californian FB" w:hAnsi="Californian FB" w:cs="Californian FB"/>
          <w:b/>
          <w:bCs/>
          <w:sz w:val="24"/>
          <w:szCs w:val="24"/>
        </w:rPr>
        <w:t>Election Results — Board of Directors</w:t>
      </w:r>
    </w:p>
    <w:p w14:paraId="5F37EA89" w14:textId="085E7F86" w:rsidR="002D6760" w:rsidRDefault="00D97CF2">
      <w:pPr>
        <w:spacing w:after="140"/>
      </w:pPr>
      <w:r>
        <w:rPr>
          <w:rFonts w:ascii="Californian FB" w:eastAsia="Californian FB" w:hAnsi="Californian FB" w:cs="Californian FB"/>
          <w:sz w:val="24"/>
          <w:szCs w:val="24"/>
        </w:rPr>
        <w:t>Seven seats were available. The five candidates receiving the highest vote totals were elected with two open seats remaining.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D6760" w14:paraId="0AE9BE26" w14:textId="77777777">
        <w:tc>
          <w:tcPr>
            <w:tcW w:w="9360" w:type="dxa"/>
            <w:tcBorders>
              <w:top w:val="single" w:sz="6" w:space="0" w:color="C9A227"/>
              <w:left w:val="single" w:sz="6" w:space="0" w:color="C9A227"/>
              <w:bottom w:val="single" w:sz="6" w:space="0" w:color="C9A227"/>
              <w:right w:val="single" w:sz="6" w:space="0" w:color="C9A227"/>
            </w:tcBorders>
            <w:shd w:val="clear" w:color="auto" w:fill="F7F5EF"/>
            <w:tcMar>
              <w:top w:w="150" w:type="dxa"/>
              <w:left w:w="200" w:type="dxa"/>
              <w:bottom w:w="150" w:type="dxa"/>
              <w:right w:w="200" w:type="dxa"/>
            </w:tcMar>
          </w:tcPr>
          <w:p w14:paraId="7F2D7537" w14:textId="77777777" w:rsidR="002D6760" w:rsidRDefault="00000000">
            <w:pPr>
              <w:spacing w:after="60"/>
            </w:pPr>
            <w:r>
              <w:rPr>
                <w:rFonts w:ascii="Californian FB" w:eastAsia="Californian FB" w:hAnsi="Californian FB" w:cs="Californian FB"/>
                <w:b/>
                <w:bCs/>
                <w:sz w:val="24"/>
                <w:szCs w:val="24"/>
              </w:rPr>
              <w:t>David Beausoleil</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Resigned</w:t>
            </w:r>
          </w:p>
          <w:p w14:paraId="0DF6AAF5" w14:textId="77777777" w:rsidR="002D6760" w:rsidRDefault="00000000">
            <w:pPr>
              <w:spacing w:after="60"/>
            </w:pPr>
            <w:r>
              <w:rPr>
                <w:rFonts w:ascii="Californian FB" w:eastAsia="Californian FB" w:hAnsi="Californian FB" w:cs="Californian FB"/>
                <w:b/>
                <w:bCs/>
                <w:sz w:val="24"/>
                <w:szCs w:val="24"/>
              </w:rPr>
              <w:t>Anne Aaboe</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Elected</w:t>
            </w:r>
          </w:p>
          <w:p w14:paraId="4B0922BD" w14:textId="77777777" w:rsidR="002D6760" w:rsidRDefault="00000000">
            <w:pPr>
              <w:spacing w:after="60"/>
            </w:pPr>
            <w:r>
              <w:rPr>
                <w:rFonts w:ascii="Californian FB" w:eastAsia="Californian FB" w:hAnsi="Californian FB" w:cs="Californian FB"/>
                <w:b/>
                <w:bCs/>
                <w:sz w:val="24"/>
                <w:szCs w:val="24"/>
              </w:rPr>
              <w:t>Chava Boyarin</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Elected</w:t>
            </w:r>
          </w:p>
          <w:p w14:paraId="38868D2B" w14:textId="77777777" w:rsidR="002D6760" w:rsidRDefault="00000000">
            <w:pPr>
              <w:spacing w:after="60"/>
            </w:pPr>
            <w:r>
              <w:rPr>
                <w:rFonts w:ascii="Californian FB" w:eastAsia="Californian FB" w:hAnsi="Californian FB" w:cs="Californian FB"/>
                <w:b/>
                <w:bCs/>
                <w:sz w:val="24"/>
                <w:szCs w:val="24"/>
              </w:rPr>
              <w:t>Lewis Ames</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Re-elected</w:t>
            </w:r>
          </w:p>
          <w:p w14:paraId="1CE282AA" w14:textId="77777777" w:rsidR="002D6760" w:rsidRDefault="00000000">
            <w:pPr>
              <w:spacing w:after="60"/>
            </w:pPr>
            <w:r>
              <w:rPr>
                <w:rFonts w:ascii="Californian FB" w:eastAsia="Californian FB" w:hAnsi="Californian FB" w:cs="Californian FB"/>
                <w:b/>
                <w:bCs/>
                <w:sz w:val="24"/>
                <w:szCs w:val="24"/>
              </w:rPr>
              <w:t>Alix Schwartz</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Re-elected</w:t>
            </w:r>
          </w:p>
          <w:p w14:paraId="38BB77A5" w14:textId="77777777" w:rsidR="002D6760" w:rsidRDefault="00000000">
            <w:pPr>
              <w:spacing w:after="60"/>
            </w:pPr>
            <w:r>
              <w:rPr>
                <w:rFonts w:ascii="Californian FB" w:eastAsia="Californian FB" w:hAnsi="Californian FB" w:cs="Californian FB"/>
                <w:b/>
                <w:bCs/>
                <w:sz w:val="24"/>
                <w:szCs w:val="24"/>
              </w:rPr>
              <w:t>Joe McBride</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Elected</w:t>
            </w:r>
          </w:p>
        </w:tc>
      </w:tr>
    </w:tbl>
    <w:p w14:paraId="44307D0A" w14:textId="77777777" w:rsidR="002D6760" w:rsidRDefault="002D6760">
      <w:pPr>
        <w:spacing w:after="120"/>
      </w:pPr>
    </w:p>
    <w:p w14:paraId="1339BC2E" w14:textId="77777777"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Alix Schwartz, Anne Aaboe, Chava Boyarin, Lewis Ames, and Joe McBride are elected to the Board of Directors, effective immediately upon adjournment of this meeting. Per the Davis-Stirling Act, general notice of election results must be given to all members within 15 days. Pro Elections will transmit the official election certificate to Hannah Robertson by email.</w:t>
      </w:r>
    </w:p>
    <w:p w14:paraId="28F4F87E"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VIII.  Inaugural Board Meeting — Officer Elections</w:t>
      </w:r>
    </w:p>
    <w:p w14:paraId="58EDD410" w14:textId="77777777" w:rsidR="002D6760" w:rsidRDefault="00000000">
      <w:pPr>
        <w:spacing w:after="140"/>
      </w:pPr>
      <w:r>
        <w:rPr>
          <w:rFonts w:ascii="Californian FB" w:eastAsia="Californian FB" w:hAnsi="Californian FB" w:cs="Californian FB"/>
          <w:sz w:val="24"/>
          <w:szCs w:val="24"/>
        </w:rPr>
        <w:t>Immediately following adjournment of the Annual Members Meeting, the newly elected board convened its inaugural meeting to elect officers.</w:t>
      </w:r>
    </w:p>
    <w:p w14:paraId="77B00889" w14:textId="77777777" w:rsidR="0082162A" w:rsidRDefault="0082162A">
      <w:pPr>
        <w:spacing w:before="100" w:after="60"/>
        <w:rPr>
          <w:rFonts w:ascii="Californian FB" w:eastAsia="Californian FB" w:hAnsi="Californian FB" w:cs="Californian FB"/>
          <w:b/>
          <w:bCs/>
          <w:sz w:val="24"/>
          <w:szCs w:val="24"/>
        </w:rPr>
      </w:pPr>
    </w:p>
    <w:p w14:paraId="36ED3EEF" w14:textId="4D1347A3" w:rsidR="002D6760" w:rsidRDefault="00000000">
      <w:pPr>
        <w:spacing w:before="100" w:after="60"/>
      </w:pPr>
      <w:r>
        <w:rPr>
          <w:rFonts w:ascii="Californian FB" w:eastAsia="Californian FB" w:hAnsi="Californian FB" w:cs="Californian FB"/>
          <w:b/>
          <w:bCs/>
          <w:sz w:val="24"/>
          <w:szCs w:val="24"/>
        </w:rPr>
        <w:lastRenderedPageBreak/>
        <w:t>Officer Election Results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D6760" w14:paraId="3F9E09D3" w14:textId="77777777">
        <w:tc>
          <w:tcPr>
            <w:tcW w:w="9360" w:type="dxa"/>
            <w:tcBorders>
              <w:top w:val="single" w:sz="6" w:space="0" w:color="C9A227"/>
              <w:left w:val="single" w:sz="6" w:space="0" w:color="C9A227"/>
              <w:bottom w:val="single" w:sz="6" w:space="0" w:color="C9A227"/>
              <w:right w:val="single" w:sz="6" w:space="0" w:color="C9A227"/>
            </w:tcBorders>
            <w:shd w:val="clear" w:color="auto" w:fill="F7F5EF"/>
            <w:tcMar>
              <w:top w:w="150" w:type="dxa"/>
              <w:left w:w="200" w:type="dxa"/>
              <w:bottom w:w="150" w:type="dxa"/>
              <w:right w:w="200" w:type="dxa"/>
            </w:tcMar>
          </w:tcPr>
          <w:p w14:paraId="4694177D" w14:textId="77777777" w:rsidR="002D6760" w:rsidRDefault="00000000">
            <w:pPr>
              <w:spacing w:after="60"/>
            </w:pPr>
            <w:r>
              <w:rPr>
                <w:rFonts w:ascii="Californian FB" w:eastAsia="Californian FB" w:hAnsi="Californian FB" w:cs="Californian FB"/>
                <w:b/>
                <w:bCs/>
                <w:sz w:val="24"/>
                <w:szCs w:val="24"/>
              </w:rPr>
              <w:t>President</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Alix Schwartz</w:t>
            </w:r>
          </w:p>
          <w:p w14:paraId="3A55E6E2" w14:textId="77777777" w:rsidR="002D6760" w:rsidRDefault="00000000">
            <w:pPr>
              <w:spacing w:after="60"/>
            </w:pPr>
            <w:r>
              <w:rPr>
                <w:rFonts w:ascii="Californian FB" w:eastAsia="Californian FB" w:hAnsi="Californian FB" w:cs="Californian FB"/>
                <w:b/>
                <w:bCs/>
                <w:sz w:val="24"/>
                <w:szCs w:val="24"/>
              </w:rPr>
              <w:t>Vice President</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Lewis Ames</w:t>
            </w:r>
          </w:p>
          <w:p w14:paraId="0C874917" w14:textId="6059E323" w:rsidR="002D6760" w:rsidRDefault="00000000">
            <w:pPr>
              <w:spacing w:after="60"/>
            </w:pPr>
            <w:r>
              <w:rPr>
                <w:rFonts w:ascii="Californian FB" w:eastAsia="Californian FB" w:hAnsi="Californian FB" w:cs="Californian FB"/>
                <w:b/>
                <w:bCs/>
                <w:sz w:val="24"/>
                <w:szCs w:val="24"/>
              </w:rPr>
              <w:t>Secretary</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Joe McBride</w:t>
            </w:r>
          </w:p>
          <w:p w14:paraId="3D0BBACB" w14:textId="77777777" w:rsidR="002D6760" w:rsidRDefault="00000000">
            <w:pPr>
              <w:spacing w:after="60"/>
            </w:pPr>
            <w:r>
              <w:rPr>
                <w:rFonts w:ascii="Californian FB" w:eastAsia="Californian FB" w:hAnsi="Californian FB" w:cs="Californian FB"/>
                <w:b/>
                <w:bCs/>
                <w:sz w:val="24"/>
                <w:szCs w:val="24"/>
              </w:rPr>
              <w:t>Treasurer</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Anne Aaboe</w:t>
            </w:r>
          </w:p>
          <w:p w14:paraId="0609C382" w14:textId="3C83AE6F" w:rsidR="002D6760" w:rsidRDefault="00000000">
            <w:pPr>
              <w:spacing w:after="60"/>
            </w:pPr>
            <w:r>
              <w:rPr>
                <w:rFonts w:ascii="Californian FB" w:eastAsia="Californian FB" w:hAnsi="Californian FB" w:cs="Californian FB"/>
                <w:b/>
                <w:bCs/>
                <w:sz w:val="24"/>
                <w:szCs w:val="24"/>
              </w:rPr>
              <w:t>Director at Large</w:t>
            </w:r>
            <w:r>
              <w:rPr>
                <w:rFonts w:ascii="Californian FB" w:eastAsia="Californian FB" w:hAnsi="Californian FB" w:cs="Californian FB"/>
                <w:sz w:val="24"/>
                <w:szCs w:val="24"/>
              </w:rPr>
              <w:t xml:space="preserve">  —  </w:t>
            </w:r>
            <w:r>
              <w:rPr>
                <w:rFonts w:ascii="Californian FB" w:eastAsia="Californian FB" w:hAnsi="Californian FB" w:cs="Californian FB"/>
                <w:b/>
                <w:bCs/>
                <w:color w:val="1F3A5F"/>
                <w:sz w:val="24"/>
                <w:szCs w:val="24"/>
              </w:rPr>
              <w:t>Chava Boyarin</w:t>
            </w:r>
          </w:p>
        </w:tc>
      </w:tr>
    </w:tbl>
    <w:p w14:paraId="2CEBB4F3" w14:textId="77777777" w:rsidR="002D6760" w:rsidRDefault="002D6760">
      <w:pPr>
        <w:spacing w:after="120"/>
      </w:pPr>
    </w:p>
    <w:p w14:paraId="6989AB30" w14:textId="77777777" w:rsidR="002D6760" w:rsidRDefault="00000000">
      <w:pPr>
        <w:spacing w:after="100"/>
      </w:pPr>
      <w:r>
        <w:rPr>
          <w:rFonts w:ascii="Californian FB" w:eastAsia="Californian FB" w:hAnsi="Californian FB" w:cs="Californian FB"/>
          <w:b/>
          <w:bCs/>
          <w:sz w:val="24"/>
          <w:szCs w:val="24"/>
        </w:rPr>
        <w:t xml:space="preserve">Motion: </w:t>
      </w:r>
      <w:r>
        <w:rPr>
          <w:rFonts w:ascii="Californian FB" w:eastAsia="Californian FB" w:hAnsi="Californian FB" w:cs="Californian FB"/>
          <w:sz w:val="24"/>
          <w:szCs w:val="24"/>
        </w:rPr>
        <w:t xml:space="preserve">Officer elections as presented.  </w:t>
      </w:r>
      <w:r>
        <w:rPr>
          <w:rFonts w:ascii="Californian FB" w:eastAsia="Californian FB" w:hAnsi="Californian FB" w:cs="Californian FB"/>
          <w:b/>
          <w:bCs/>
          <w:sz w:val="24"/>
          <w:szCs w:val="24"/>
        </w:rPr>
        <w:t xml:space="preserve">Vote: </w:t>
      </w:r>
      <w:r>
        <w:rPr>
          <w:rFonts w:ascii="Californian FB" w:eastAsia="Californian FB" w:hAnsi="Californian FB" w:cs="Californian FB"/>
          <w:sz w:val="24"/>
          <w:szCs w:val="24"/>
        </w:rPr>
        <w:t>Unanimous on all officer elections.</w:t>
      </w:r>
    </w:p>
    <w:p w14:paraId="60A936D6" w14:textId="3744652F" w:rsidR="00D97CF2" w:rsidRDefault="00000000" w:rsidP="0082162A">
      <w:pPr>
        <w:spacing w:before="60" w:after="200"/>
        <w:rPr>
          <w:rFonts w:ascii="Californian FB" w:eastAsia="Californian FB" w:hAnsi="Californian FB" w:cs="Californian FB"/>
          <w:b/>
          <w:bCs/>
          <w:color w:val="1F3A5F"/>
          <w:sz w:val="26"/>
          <w:szCs w:val="26"/>
        </w:rPr>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All officer positions filled unanimously. The new board is fully constituted and prepared to assume responsibilities effective immediately.</w:t>
      </w:r>
    </w:p>
    <w:p w14:paraId="5A7276C3"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IX</w:t>
      </w:r>
      <w:proofErr w:type="gramStart"/>
      <w:r>
        <w:rPr>
          <w:rFonts w:ascii="Californian FB" w:eastAsia="Californian FB" w:hAnsi="Californian FB" w:cs="Californian FB"/>
          <w:b/>
          <w:bCs/>
          <w:color w:val="1F3A5F"/>
          <w:sz w:val="26"/>
          <w:szCs w:val="26"/>
        </w:rPr>
        <w:t>.  Homeowner</w:t>
      </w:r>
      <w:proofErr w:type="gramEnd"/>
      <w:r>
        <w:rPr>
          <w:rFonts w:ascii="Californian FB" w:eastAsia="Californian FB" w:hAnsi="Californian FB" w:cs="Californian FB"/>
          <w:b/>
          <w:bCs/>
          <w:color w:val="1F3A5F"/>
          <w:sz w:val="26"/>
          <w:szCs w:val="26"/>
        </w:rPr>
        <w:t xml:space="preserve"> Open Forum</w:t>
      </w:r>
    </w:p>
    <w:p w14:paraId="7442F685" w14:textId="77777777" w:rsidR="002D6760" w:rsidRDefault="00000000">
      <w:pPr>
        <w:spacing w:after="140"/>
      </w:pPr>
      <w:r>
        <w:rPr>
          <w:rFonts w:ascii="Californian FB" w:eastAsia="Californian FB" w:hAnsi="Californian FB" w:cs="Californian FB"/>
          <w:sz w:val="24"/>
          <w:szCs w:val="24"/>
        </w:rPr>
        <w:t>The floor was opened to homeowners for general comments and questions:</w:t>
      </w:r>
    </w:p>
    <w:p w14:paraId="47F84ACC" w14:textId="77777777" w:rsidR="002D6760" w:rsidRDefault="00000000">
      <w:pPr>
        <w:spacing w:after="100"/>
        <w:ind w:left="260"/>
      </w:pPr>
      <w:r>
        <w:rPr>
          <w:rFonts w:ascii="Californian FB" w:eastAsia="Californian FB" w:hAnsi="Californian FB" w:cs="Californian FB"/>
          <w:sz w:val="24"/>
          <w:szCs w:val="24"/>
        </w:rPr>
        <w:t>•  A homeowner asked whether the tot lot equipment will be replaced as part of the capital plan. Alix confirmed tot lot replacement is included in the reserve study for future planning but is not yet on the active project list.</w:t>
      </w:r>
    </w:p>
    <w:p w14:paraId="1B5A3EF7" w14:textId="22D822EB" w:rsidR="002D6760" w:rsidRDefault="00000000">
      <w:pPr>
        <w:spacing w:after="100"/>
        <w:ind w:left="260"/>
      </w:pPr>
      <w:r>
        <w:rPr>
          <w:rFonts w:ascii="Californian FB" w:eastAsia="Californian FB" w:hAnsi="Californian FB" w:cs="Californian FB"/>
          <w:sz w:val="24"/>
          <w:szCs w:val="24"/>
        </w:rPr>
        <w:t xml:space="preserve">•  </w:t>
      </w:r>
      <w:r w:rsidR="0082162A">
        <w:rPr>
          <w:rFonts w:ascii="Californian FB" w:eastAsia="Californian FB" w:hAnsi="Californian FB" w:cs="Californian FB"/>
          <w:sz w:val="24"/>
          <w:szCs w:val="24"/>
        </w:rPr>
        <w:t>Beatriz Motta</w:t>
      </w:r>
      <w:r>
        <w:rPr>
          <w:rFonts w:ascii="Californian FB" w:eastAsia="Californian FB" w:hAnsi="Californian FB" w:cs="Californian FB"/>
          <w:sz w:val="24"/>
          <w:szCs w:val="24"/>
        </w:rPr>
        <w:t xml:space="preserve"> requested an update on the water meter audit identified as a priority in the reserve study</w:t>
      </w:r>
      <w:r w:rsidR="0082162A">
        <w:rPr>
          <w:rFonts w:ascii="Californian FB" w:eastAsia="Californian FB" w:hAnsi="Californian FB" w:cs="Californian FB"/>
          <w:sz w:val="24"/>
          <w:szCs w:val="24"/>
        </w:rPr>
        <w:t xml:space="preserve">, </w:t>
      </w:r>
      <w:r>
        <w:rPr>
          <w:rFonts w:ascii="Californian FB" w:eastAsia="Californian FB" w:hAnsi="Californian FB" w:cs="Californian FB"/>
          <w:sz w:val="24"/>
          <w:szCs w:val="24"/>
        </w:rPr>
        <w:t>noting Building 9's unusually low water billing as the primary trigger.</w:t>
      </w:r>
    </w:p>
    <w:p w14:paraId="3B926D89" w14:textId="77777777" w:rsidR="002D6760" w:rsidRDefault="00000000">
      <w:pPr>
        <w:spacing w:after="100"/>
        <w:ind w:left="260"/>
      </w:pPr>
      <w:r>
        <w:rPr>
          <w:rFonts w:ascii="Californian FB" w:eastAsia="Californian FB" w:hAnsi="Californian FB" w:cs="Californian FB"/>
          <w:sz w:val="24"/>
          <w:szCs w:val="24"/>
        </w:rPr>
        <w:t>•  A homeowner expressed appreciation for the board's work on the UCB matter and encouraged the incoming board to continue pursuing it assertively.</w:t>
      </w:r>
    </w:p>
    <w:p w14:paraId="7B80F0DD" w14:textId="740FA426" w:rsidR="002D6760" w:rsidRDefault="00000000">
      <w:pPr>
        <w:spacing w:before="60" w:after="200"/>
      </w:pPr>
      <w:r>
        <w:rPr>
          <w:rFonts w:ascii="Californian FB" w:eastAsia="Californian FB" w:hAnsi="Californian FB" w:cs="Californian FB"/>
          <w:b/>
          <w:bCs/>
          <w:color w:val="1F3A5F"/>
          <w:sz w:val="24"/>
          <w:szCs w:val="24"/>
        </w:rPr>
        <w:t xml:space="preserve">Conclusion: </w:t>
      </w:r>
      <w:r>
        <w:rPr>
          <w:rFonts w:ascii="Californian FB" w:eastAsia="Californian FB" w:hAnsi="Californian FB" w:cs="Californian FB"/>
          <w:sz w:val="24"/>
          <w:szCs w:val="24"/>
        </w:rPr>
        <w:t>Incoming board noted all forum items. Water meter audit, and Jefferson Street paving will be placed on the agenda for an upcoming regular board meeting.</w:t>
      </w:r>
    </w:p>
    <w:p w14:paraId="1CA55529"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X.  Action Items Summary</w:t>
      </w:r>
    </w:p>
    <w:p w14:paraId="0DC0B793" w14:textId="77777777" w:rsidR="002D6760" w:rsidRDefault="00000000">
      <w:pPr>
        <w:pBdr>
          <w:bottom w:val="single" w:sz="4" w:space="2" w:color="C9A227"/>
        </w:pBdr>
        <w:spacing w:before="160" w:after="60"/>
      </w:pPr>
      <w:r>
        <w:rPr>
          <w:rFonts w:ascii="Californian FB" w:eastAsia="Californian FB" w:hAnsi="Californian FB" w:cs="Californian FB"/>
          <w:b/>
          <w:bCs/>
          <w:sz w:val="24"/>
          <w:szCs w:val="24"/>
        </w:rPr>
        <w:t>Hannah Robertson — Pinnacle Property Services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6960"/>
        <w:gridCol w:w="1900"/>
      </w:tblGrid>
      <w:tr w:rsidR="002D6760" w14:paraId="098CAD67" w14:textId="77777777">
        <w:trPr>
          <w:tblHeader/>
        </w:trPr>
        <w:tc>
          <w:tcPr>
            <w:tcW w:w="500" w:type="dxa"/>
            <w:shd w:val="clear" w:color="auto" w:fill="1F3A5F"/>
            <w:tcMar>
              <w:top w:w="60" w:type="dxa"/>
              <w:left w:w="80" w:type="dxa"/>
              <w:bottom w:w="60" w:type="dxa"/>
              <w:right w:w="80" w:type="dxa"/>
            </w:tcMar>
            <w:vAlign w:val="center"/>
          </w:tcPr>
          <w:p w14:paraId="354F464A" w14:textId="77777777" w:rsidR="002D6760" w:rsidRDefault="00000000">
            <w:r>
              <w:rPr>
                <w:rFonts w:ascii="Californian FB" w:eastAsia="Californian FB" w:hAnsi="Californian FB" w:cs="Californian FB"/>
                <w:b/>
                <w:bCs/>
                <w:color w:val="FFFFFF"/>
                <w:sz w:val="22"/>
                <w:szCs w:val="22"/>
              </w:rPr>
              <w:t>#</w:t>
            </w:r>
          </w:p>
        </w:tc>
        <w:tc>
          <w:tcPr>
            <w:tcW w:w="6960" w:type="dxa"/>
            <w:shd w:val="clear" w:color="auto" w:fill="1F3A5F"/>
            <w:tcMar>
              <w:top w:w="60" w:type="dxa"/>
              <w:left w:w="80" w:type="dxa"/>
              <w:bottom w:w="60" w:type="dxa"/>
              <w:right w:w="80" w:type="dxa"/>
            </w:tcMar>
            <w:vAlign w:val="center"/>
          </w:tcPr>
          <w:p w14:paraId="3D484E17" w14:textId="77777777" w:rsidR="002D6760" w:rsidRDefault="00000000">
            <w:r>
              <w:rPr>
                <w:rFonts w:ascii="Californian FB" w:eastAsia="Californian FB" w:hAnsi="Californian FB" w:cs="Californian FB"/>
                <w:b/>
                <w:bCs/>
                <w:color w:val="FFFFFF"/>
                <w:sz w:val="22"/>
                <w:szCs w:val="22"/>
              </w:rPr>
              <w:t>Action Item</w:t>
            </w:r>
          </w:p>
        </w:tc>
        <w:tc>
          <w:tcPr>
            <w:tcW w:w="1900" w:type="dxa"/>
            <w:shd w:val="clear" w:color="auto" w:fill="1F3A5F"/>
            <w:tcMar>
              <w:top w:w="60" w:type="dxa"/>
              <w:left w:w="80" w:type="dxa"/>
              <w:bottom w:w="60" w:type="dxa"/>
              <w:right w:w="80" w:type="dxa"/>
            </w:tcMar>
            <w:vAlign w:val="center"/>
          </w:tcPr>
          <w:p w14:paraId="19E88D98" w14:textId="77777777" w:rsidR="002D6760" w:rsidRDefault="00000000">
            <w:r>
              <w:rPr>
                <w:rFonts w:ascii="Californian FB" w:eastAsia="Californian FB" w:hAnsi="Californian FB" w:cs="Californian FB"/>
                <w:b/>
                <w:bCs/>
                <w:color w:val="FFFFFF"/>
                <w:sz w:val="22"/>
                <w:szCs w:val="22"/>
              </w:rPr>
              <w:t>Priority</w:t>
            </w:r>
          </w:p>
        </w:tc>
      </w:tr>
      <w:tr w:rsidR="002D6760" w14:paraId="5AFBD5E4" w14:textId="77777777">
        <w:tc>
          <w:tcPr>
            <w:tcW w:w="500" w:type="dxa"/>
            <w:tcMar>
              <w:top w:w="60" w:type="dxa"/>
              <w:left w:w="80" w:type="dxa"/>
              <w:bottom w:w="60" w:type="dxa"/>
              <w:right w:w="80" w:type="dxa"/>
            </w:tcMar>
            <w:vAlign w:val="center"/>
          </w:tcPr>
          <w:p w14:paraId="74E51032" w14:textId="77777777" w:rsidR="002D6760" w:rsidRDefault="00000000">
            <w:r>
              <w:rPr>
                <w:rFonts w:ascii="Californian FB" w:eastAsia="Californian FB" w:hAnsi="Californian FB" w:cs="Californian FB"/>
                <w:sz w:val="22"/>
                <w:szCs w:val="22"/>
              </w:rPr>
              <w:t>1</w:t>
            </w:r>
          </w:p>
        </w:tc>
        <w:tc>
          <w:tcPr>
            <w:tcW w:w="6960" w:type="dxa"/>
            <w:tcMar>
              <w:top w:w="60" w:type="dxa"/>
              <w:left w:w="80" w:type="dxa"/>
              <w:bottom w:w="60" w:type="dxa"/>
              <w:right w:w="80" w:type="dxa"/>
            </w:tcMar>
            <w:vAlign w:val="center"/>
          </w:tcPr>
          <w:p w14:paraId="12AB4ED2" w14:textId="77777777" w:rsidR="002D6760" w:rsidRDefault="00000000">
            <w:r>
              <w:rPr>
                <w:rFonts w:ascii="Californian FB" w:eastAsia="Californian FB" w:hAnsi="Californian FB" w:cs="Californian FB"/>
                <w:sz w:val="22"/>
                <w:szCs w:val="22"/>
              </w:rPr>
              <w:t>Send general notice of election results to all members within 15 days of the election (by approximately August 1, 2026).</w:t>
            </w:r>
          </w:p>
        </w:tc>
        <w:tc>
          <w:tcPr>
            <w:tcW w:w="1900" w:type="dxa"/>
            <w:tcMar>
              <w:top w:w="60" w:type="dxa"/>
              <w:left w:w="80" w:type="dxa"/>
              <w:bottom w:w="60" w:type="dxa"/>
              <w:right w:w="80" w:type="dxa"/>
            </w:tcMar>
            <w:vAlign w:val="center"/>
          </w:tcPr>
          <w:p w14:paraId="50FB7D1E" w14:textId="77777777" w:rsidR="002D6760" w:rsidRDefault="00000000">
            <w:r>
              <w:rPr>
                <w:rFonts w:ascii="Californian FB" w:eastAsia="Californian FB" w:hAnsi="Californian FB" w:cs="Californian FB"/>
                <w:sz w:val="22"/>
                <w:szCs w:val="22"/>
              </w:rPr>
              <w:t>Deadline: Aug 1, 2026</w:t>
            </w:r>
          </w:p>
        </w:tc>
      </w:tr>
      <w:tr w:rsidR="002D6760" w14:paraId="77F2D341" w14:textId="77777777">
        <w:tc>
          <w:tcPr>
            <w:tcW w:w="500" w:type="dxa"/>
            <w:tcMar>
              <w:top w:w="60" w:type="dxa"/>
              <w:left w:w="80" w:type="dxa"/>
              <w:bottom w:w="60" w:type="dxa"/>
              <w:right w:w="80" w:type="dxa"/>
            </w:tcMar>
            <w:vAlign w:val="center"/>
          </w:tcPr>
          <w:p w14:paraId="0A497E8C" w14:textId="77777777" w:rsidR="002D6760" w:rsidRDefault="00000000">
            <w:r>
              <w:rPr>
                <w:rFonts w:ascii="Californian FB" w:eastAsia="Californian FB" w:hAnsi="Californian FB" w:cs="Californian FB"/>
                <w:sz w:val="22"/>
                <w:szCs w:val="22"/>
              </w:rPr>
              <w:t>2</w:t>
            </w:r>
          </w:p>
        </w:tc>
        <w:tc>
          <w:tcPr>
            <w:tcW w:w="6960" w:type="dxa"/>
            <w:tcMar>
              <w:top w:w="60" w:type="dxa"/>
              <w:left w:w="80" w:type="dxa"/>
              <w:bottom w:w="60" w:type="dxa"/>
              <w:right w:w="80" w:type="dxa"/>
            </w:tcMar>
            <w:vAlign w:val="center"/>
          </w:tcPr>
          <w:p w14:paraId="408877DB" w14:textId="77777777" w:rsidR="002D6760" w:rsidRDefault="00000000">
            <w:r>
              <w:rPr>
                <w:rFonts w:ascii="Californian FB" w:eastAsia="Californian FB" w:hAnsi="Californian FB" w:cs="Californian FB"/>
                <w:sz w:val="22"/>
                <w:szCs w:val="22"/>
              </w:rPr>
              <w:t>Record election results in the minutes of the first regular board meeting following the election.</w:t>
            </w:r>
          </w:p>
        </w:tc>
        <w:tc>
          <w:tcPr>
            <w:tcW w:w="1900" w:type="dxa"/>
            <w:tcMar>
              <w:top w:w="60" w:type="dxa"/>
              <w:left w:w="80" w:type="dxa"/>
              <w:bottom w:w="60" w:type="dxa"/>
              <w:right w:w="80" w:type="dxa"/>
            </w:tcMar>
            <w:vAlign w:val="center"/>
          </w:tcPr>
          <w:p w14:paraId="4E6AF2D6" w14:textId="77777777" w:rsidR="002D6760" w:rsidRDefault="00000000">
            <w:r>
              <w:rPr>
                <w:rFonts w:ascii="Californian FB" w:eastAsia="Californian FB" w:hAnsi="Californian FB" w:cs="Californian FB"/>
                <w:sz w:val="22"/>
                <w:szCs w:val="22"/>
              </w:rPr>
              <w:t>Next meeting</w:t>
            </w:r>
          </w:p>
        </w:tc>
      </w:tr>
      <w:tr w:rsidR="002D6760" w14:paraId="576FF5CB" w14:textId="77777777">
        <w:tc>
          <w:tcPr>
            <w:tcW w:w="500" w:type="dxa"/>
            <w:tcMar>
              <w:top w:w="60" w:type="dxa"/>
              <w:left w:w="80" w:type="dxa"/>
              <w:bottom w:w="60" w:type="dxa"/>
              <w:right w:w="80" w:type="dxa"/>
            </w:tcMar>
            <w:vAlign w:val="center"/>
          </w:tcPr>
          <w:p w14:paraId="399F6AD0" w14:textId="77777777" w:rsidR="002D6760" w:rsidRDefault="00000000">
            <w:r>
              <w:rPr>
                <w:rFonts w:ascii="Californian FB" w:eastAsia="Californian FB" w:hAnsi="Californian FB" w:cs="Californian FB"/>
                <w:sz w:val="22"/>
                <w:szCs w:val="22"/>
              </w:rPr>
              <w:t>3</w:t>
            </w:r>
          </w:p>
        </w:tc>
        <w:tc>
          <w:tcPr>
            <w:tcW w:w="6960" w:type="dxa"/>
            <w:tcMar>
              <w:top w:w="60" w:type="dxa"/>
              <w:left w:w="80" w:type="dxa"/>
              <w:bottom w:w="60" w:type="dxa"/>
              <w:right w:w="80" w:type="dxa"/>
            </w:tcMar>
            <w:vAlign w:val="center"/>
          </w:tcPr>
          <w:p w14:paraId="33D16D54" w14:textId="77777777" w:rsidR="002D6760" w:rsidRDefault="00000000">
            <w:r>
              <w:rPr>
                <w:rFonts w:ascii="Californian FB" w:eastAsia="Californian FB" w:hAnsi="Californian FB" w:cs="Californian FB"/>
                <w:sz w:val="22"/>
                <w:szCs w:val="22"/>
              </w:rPr>
              <w:t>Prepare and distribute a complete summary of all pending action items to the incoming board for transition.</w:t>
            </w:r>
          </w:p>
        </w:tc>
        <w:tc>
          <w:tcPr>
            <w:tcW w:w="1900" w:type="dxa"/>
            <w:tcMar>
              <w:top w:w="60" w:type="dxa"/>
              <w:left w:w="80" w:type="dxa"/>
              <w:bottom w:w="60" w:type="dxa"/>
              <w:right w:w="80" w:type="dxa"/>
            </w:tcMar>
            <w:vAlign w:val="center"/>
          </w:tcPr>
          <w:p w14:paraId="045BF919" w14:textId="77777777" w:rsidR="002D6760" w:rsidRDefault="00000000">
            <w:r>
              <w:rPr>
                <w:rFonts w:ascii="Californian FB" w:eastAsia="Californian FB" w:hAnsi="Californian FB" w:cs="Californian FB"/>
                <w:sz w:val="22"/>
                <w:szCs w:val="22"/>
              </w:rPr>
              <w:t>Immediate</w:t>
            </w:r>
          </w:p>
        </w:tc>
      </w:tr>
      <w:tr w:rsidR="002D6760" w14:paraId="159D9B6E" w14:textId="77777777">
        <w:tc>
          <w:tcPr>
            <w:tcW w:w="500" w:type="dxa"/>
            <w:tcMar>
              <w:top w:w="60" w:type="dxa"/>
              <w:left w:w="80" w:type="dxa"/>
              <w:bottom w:w="60" w:type="dxa"/>
              <w:right w:w="80" w:type="dxa"/>
            </w:tcMar>
            <w:vAlign w:val="center"/>
          </w:tcPr>
          <w:p w14:paraId="7D35520C" w14:textId="77777777" w:rsidR="002D6760" w:rsidRDefault="00000000">
            <w:r>
              <w:rPr>
                <w:rFonts w:ascii="Californian FB" w:eastAsia="Californian FB" w:hAnsi="Californian FB" w:cs="Californian FB"/>
                <w:sz w:val="22"/>
                <w:szCs w:val="22"/>
              </w:rPr>
              <w:t>4</w:t>
            </w:r>
          </w:p>
        </w:tc>
        <w:tc>
          <w:tcPr>
            <w:tcW w:w="6960" w:type="dxa"/>
            <w:tcMar>
              <w:top w:w="60" w:type="dxa"/>
              <w:left w:w="80" w:type="dxa"/>
              <w:bottom w:w="60" w:type="dxa"/>
              <w:right w:w="80" w:type="dxa"/>
            </w:tcMar>
            <w:vAlign w:val="center"/>
          </w:tcPr>
          <w:p w14:paraId="01998662" w14:textId="77777777" w:rsidR="002D6760" w:rsidRDefault="00000000">
            <w:r>
              <w:rPr>
                <w:rFonts w:ascii="Californian FB" w:eastAsia="Californian FB" w:hAnsi="Californian FB" w:cs="Californian FB"/>
                <w:sz w:val="22"/>
                <w:szCs w:val="22"/>
              </w:rPr>
              <w:t>Obtain at least two additional bids for pressure washing across all nine buildings.</w:t>
            </w:r>
          </w:p>
        </w:tc>
        <w:tc>
          <w:tcPr>
            <w:tcW w:w="1900" w:type="dxa"/>
            <w:tcMar>
              <w:top w:w="60" w:type="dxa"/>
              <w:left w:w="80" w:type="dxa"/>
              <w:bottom w:w="60" w:type="dxa"/>
              <w:right w:w="80" w:type="dxa"/>
            </w:tcMar>
            <w:vAlign w:val="center"/>
          </w:tcPr>
          <w:p w14:paraId="79C4FFFE" w14:textId="77777777" w:rsidR="002D6760" w:rsidRDefault="00000000">
            <w:r>
              <w:rPr>
                <w:rFonts w:ascii="Californian FB" w:eastAsia="Californian FB" w:hAnsi="Californian FB" w:cs="Californian FB"/>
                <w:sz w:val="22"/>
                <w:szCs w:val="22"/>
              </w:rPr>
              <w:t>Near-term</w:t>
            </w:r>
          </w:p>
        </w:tc>
      </w:tr>
      <w:tr w:rsidR="002D6760" w14:paraId="01C41D15" w14:textId="77777777">
        <w:tc>
          <w:tcPr>
            <w:tcW w:w="500" w:type="dxa"/>
            <w:tcMar>
              <w:top w:w="60" w:type="dxa"/>
              <w:left w:w="80" w:type="dxa"/>
              <w:bottom w:w="60" w:type="dxa"/>
              <w:right w:w="80" w:type="dxa"/>
            </w:tcMar>
            <w:vAlign w:val="center"/>
          </w:tcPr>
          <w:p w14:paraId="5A60760B" w14:textId="77777777" w:rsidR="002D6760" w:rsidRDefault="00000000">
            <w:r>
              <w:rPr>
                <w:rFonts w:ascii="Californian FB" w:eastAsia="Californian FB" w:hAnsi="Californian FB" w:cs="Californian FB"/>
                <w:sz w:val="22"/>
                <w:szCs w:val="22"/>
              </w:rPr>
              <w:t>5</w:t>
            </w:r>
          </w:p>
        </w:tc>
        <w:tc>
          <w:tcPr>
            <w:tcW w:w="6960" w:type="dxa"/>
            <w:tcMar>
              <w:top w:w="60" w:type="dxa"/>
              <w:left w:w="80" w:type="dxa"/>
              <w:bottom w:w="60" w:type="dxa"/>
              <w:right w:w="80" w:type="dxa"/>
            </w:tcMar>
            <w:vAlign w:val="center"/>
          </w:tcPr>
          <w:p w14:paraId="419D6ED8" w14:textId="77777777" w:rsidR="002D6760" w:rsidRDefault="00000000">
            <w:r>
              <w:rPr>
                <w:rFonts w:ascii="Californian FB" w:eastAsia="Californian FB" w:hAnsi="Californian FB" w:cs="Californian FB"/>
                <w:sz w:val="22"/>
                <w:szCs w:val="22"/>
              </w:rPr>
              <w:t>Engage a pest control vendor for the community.</w:t>
            </w:r>
          </w:p>
        </w:tc>
        <w:tc>
          <w:tcPr>
            <w:tcW w:w="1900" w:type="dxa"/>
            <w:tcMar>
              <w:top w:w="60" w:type="dxa"/>
              <w:left w:w="80" w:type="dxa"/>
              <w:bottom w:w="60" w:type="dxa"/>
              <w:right w:w="80" w:type="dxa"/>
            </w:tcMar>
            <w:vAlign w:val="center"/>
          </w:tcPr>
          <w:p w14:paraId="4FB22F0E" w14:textId="77777777" w:rsidR="002D6760" w:rsidRDefault="00000000">
            <w:r>
              <w:rPr>
                <w:rFonts w:ascii="Californian FB" w:eastAsia="Californian FB" w:hAnsi="Californian FB" w:cs="Californian FB"/>
                <w:sz w:val="22"/>
                <w:szCs w:val="22"/>
              </w:rPr>
              <w:t>Near-term</w:t>
            </w:r>
          </w:p>
        </w:tc>
      </w:tr>
      <w:tr w:rsidR="002D6760" w14:paraId="6FC7627B" w14:textId="77777777">
        <w:tc>
          <w:tcPr>
            <w:tcW w:w="500" w:type="dxa"/>
            <w:tcMar>
              <w:top w:w="60" w:type="dxa"/>
              <w:left w:w="80" w:type="dxa"/>
              <w:bottom w:w="60" w:type="dxa"/>
              <w:right w:w="80" w:type="dxa"/>
            </w:tcMar>
            <w:vAlign w:val="center"/>
          </w:tcPr>
          <w:p w14:paraId="4A253C03" w14:textId="77777777" w:rsidR="002D6760" w:rsidRDefault="00000000">
            <w:r>
              <w:rPr>
                <w:rFonts w:ascii="Californian FB" w:eastAsia="Californian FB" w:hAnsi="Californian FB" w:cs="Californian FB"/>
                <w:sz w:val="22"/>
                <w:szCs w:val="22"/>
              </w:rPr>
              <w:t>6</w:t>
            </w:r>
          </w:p>
        </w:tc>
        <w:tc>
          <w:tcPr>
            <w:tcW w:w="6960" w:type="dxa"/>
            <w:tcMar>
              <w:top w:w="60" w:type="dxa"/>
              <w:left w:w="80" w:type="dxa"/>
              <w:bottom w:w="60" w:type="dxa"/>
              <w:right w:w="80" w:type="dxa"/>
            </w:tcMar>
            <w:vAlign w:val="center"/>
          </w:tcPr>
          <w:p w14:paraId="117C2A3E" w14:textId="10BF655F" w:rsidR="007F732C" w:rsidRDefault="00000000" w:rsidP="007F732C">
            <w:r>
              <w:rPr>
                <w:rFonts w:ascii="Californian FB" w:eastAsia="Californian FB" w:hAnsi="Californian FB" w:cs="Californian FB"/>
                <w:sz w:val="22"/>
                <w:szCs w:val="22"/>
              </w:rPr>
              <w:t>Schedule the incoming board's first regular meeting and confirm all officer names for distribution.</w:t>
            </w:r>
          </w:p>
        </w:tc>
        <w:tc>
          <w:tcPr>
            <w:tcW w:w="1900" w:type="dxa"/>
            <w:tcMar>
              <w:top w:w="60" w:type="dxa"/>
              <w:left w:w="80" w:type="dxa"/>
              <w:bottom w:w="60" w:type="dxa"/>
              <w:right w:w="80" w:type="dxa"/>
            </w:tcMar>
            <w:vAlign w:val="center"/>
          </w:tcPr>
          <w:p w14:paraId="636D3642" w14:textId="77777777" w:rsidR="002D6760" w:rsidRDefault="00000000">
            <w:r>
              <w:rPr>
                <w:rFonts w:ascii="Californian FB" w:eastAsia="Californian FB" w:hAnsi="Californian FB" w:cs="Californian FB"/>
                <w:sz w:val="22"/>
                <w:szCs w:val="22"/>
              </w:rPr>
              <w:t>Immediate</w:t>
            </w:r>
          </w:p>
        </w:tc>
      </w:tr>
      <w:tr w:rsidR="002D6760" w14:paraId="1A2B3C01" w14:textId="77777777">
        <w:tc>
          <w:tcPr>
            <w:tcW w:w="500" w:type="dxa"/>
            <w:tcMar>
              <w:top w:w="60" w:type="dxa"/>
              <w:left w:w="80" w:type="dxa"/>
              <w:bottom w:w="60" w:type="dxa"/>
              <w:right w:w="80" w:type="dxa"/>
            </w:tcMar>
            <w:vAlign w:val="center"/>
          </w:tcPr>
          <w:p w14:paraId="1A2B3C02" w14:textId="77777777" w:rsidR="002D6760" w:rsidRDefault="00000000">
            <w:r>
              <w:rPr>
                <w:rFonts w:ascii="Californian FB" w:eastAsia="Californian FB" w:hAnsi="Californian FB" w:cs="Californian FB"/>
                <w:sz w:val="22"/>
                <w:szCs w:val="22"/>
              </w:rPr>
              <w:t>7</w:t>
            </w:r>
          </w:p>
        </w:tc>
        <w:tc>
          <w:tcPr>
            <w:tcW w:w="6960" w:type="dxa"/>
            <w:tcMar>
              <w:top w:w="60" w:type="dxa"/>
              <w:left w:w="80" w:type="dxa"/>
              <w:bottom w:w="60" w:type="dxa"/>
              <w:right w:w="80" w:type="dxa"/>
            </w:tcMar>
            <w:vAlign w:val="center"/>
          </w:tcPr>
          <w:p w14:paraId="1A2B3C03" w14:textId="77777777" w:rsidR="002D6760" w:rsidRDefault="00000000">
            <w:r>
              <w:rPr>
                <w:rFonts w:ascii="Californian FB" w:eastAsia="Californian FB" w:hAnsi="Californian FB" w:cs="Californian FB"/>
                <w:sz w:val="22"/>
                <w:szCs w:val="22"/>
              </w:rPr>
              <w:t>Board approved the Tri Signal proposal effective immediately. Bay Alarm to be notified.</w:t>
            </w:r>
          </w:p>
        </w:tc>
        <w:tc>
          <w:tcPr>
            <w:tcW w:w="1900" w:type="dxa"/>
            <w:tcMar>
              <w:top w:w="60" w:type="dxa"/>
              <w:left w:w="80" w:type="dxa"/>
              <w:bottom w:w="60" w:type="dxa"/>
              <w:right w:w="80" w:type="dxa"/>
            </w:tcMar>
            <w:vAlign w:val="center"/>
          </w:tcPr>
          <w:p w14:paraId="1A2B3C04" w14:textId="77777777" w:rsidR="002D6760" w:rsidRDefault="00000000">
            <w:r>
              <w:rPr>
                <w:rFonts w:ascii="Californian FB" w:eastAsia="Californian FB" w:hAnsi="Californian FB" w:cs="Californian FB"/>
                <w:sz w:val="22"/>
                <w:szCs w:val="22"/>
              </w:rPr>
              <w:t>Immediate</w:t>
            </w:r>
          </w:p>
        </w:tc>
      </w:tr>
      <w:tr w:rsidR="002D6760" w14:paraId="1A2B3C05" w14:textId="77777777">
        <w:tc>
          <w:tcPr>
            <w:tcW w:w="500" w:type="dxa"/>
            <w:tcMar>
              <w:top w:w="60" w:type="dxa"/>
              <w:left w:w="80" w:type="dxa"/>
              <w:bottom w:w="60" w:type="dxa"/>
              <w:right w:w="80" w:type="dxa"/>
            </w:tcMar>
            <w:vAlign w:val="center"/>
          </w:tcPr>
          <w:p w14:paraId="1A2B3C06" w14:textId="77777777" w:rsidR="002D6760" w:rsidRDefault="00000000">
            <w:r>
              <w:rPr>
                <w:rFonts w:ascii="Californian FB" w:eastAsia="Californian FB" w:hAnsi="Californian FB" w:cs="Californian FB"/>
                <w:sz w:val="22"/>
                <w:szCs w:val="22"/>
              </w:rPr>
              <w:t>8</w:t>
            </w:r>
          </w:p>
        </w:tc>
        <w:tc>
          <w:tcPr>
            <w:tcW w:w="6960" w:type="dxa"/>
            <w:tcMar>
              <w:top w:w="60" w:type="dxa"/>
              <w:left w:w="80" w:type="dxa"/>
              <w:bottom w:w="60" w:type="dxa"/>
              <w:right w:w="80" w:type="dxa"/>
            </w:tcMar>
            <w:vAlign w:val="center"/>
          </w:tcPr>
          <w:p w14:paraId="1A2B3C07" w14:textId="77777777" w:rsidR="002D6760" w:rsidRDefault="00000000">
            <w:r>
              <w:rPr>
                <w:rFonts w:ascii="Californian FB" w:eastAsia="Californian FB" w:hAnsi="Californian FB" w:cs="Californian FB"/>
                <w:sz w:val="22"/>
                <w:szCs w:val="22"/>
              </w:rPr>
              <w:t>Follow up on carpet for the commons room.</w:t>
            </w:r>
          </w:p>
        </w:tc>
        <w:tc>
          <w:tcPr>
            <w:tcW w:w="1900" w:type="dxa"/>
            <w:tcMar>
              <w:top w:w="60" w:type="dxa"/>
              <w:left w:w="80" w:type="dxa"/>
              <w:bottom w:w="60" w:type="dxa"/>
              <w:right w:w="80" w:type="dxa"/>
            </w:tcMar>
            <w:vAlign w:val="center"/>
          </w:tcPr>
          <w:p w14:paraId="1A2B3C08" w14:textId="77777777" w:rsidR="002D6760" w:rsidRDefault="00000000">
            <w:r>
              <w:rPr>
                <w:rFonts w:ascii="Californian FB" w:eastAsia="Californian FB" w:hAnsi="Californian FB" w:cs="Californian FB"/>
                <w:sz w:val="22"/>
                <w:szCs w:val="22"/>
              </w:rPr>
              <w:t>Near-term</w:t>
            </w:r>
          </w:p>
        </w:tc>
      </w:tr>
    </w:tbl>
    <w:p w14:paraId="64A7D8C9" w14:textId="77777777" w:rsidR="0082162A" w:rsidRDefault="0082162A">
      <w:pPr>
        <w:pBdr>
          <w:bottom w:val="single" w:sz="4" w:space="2" w:color="C9A227"/>
        </w:pBdr>
        <w:spacing w:before="160" w:after="60"/>
        <w:rPr>
          <w:rFonts w:ascii="Californian FB" w:eastAsia="Californian FB" w:hAnsi="Californian FB" w:cs="Californian FB"/>
          <w:b/>
          <w:bCs/>
          <w:sz w:val="24"/>
          <w:szCs w:val="24"/>
        </w:rPr>
      </w:pPr>
    </w:p>
    <w:p w14:paraId="348EC151" w14:textId="58C04F1C" w:rsidR="002D6760" w:rsidRDefault="00000000">
      <w:pPr>
        <w:pBdr>
          <w:bottom w:val="single" w:sz="4" w:space="2" w:color="C9A227"/>
        </w:pBdr>
        <w:spacing w:before="160" w:after="60"/>
      </w:pPr>
      <w:r>
        <w:rPr>
          <w:rFonts w:ascii="Californian FB" w:eastAsia="Californian FB" w:hAnsi="Californian FB" w:cs="Californian FB"/>
          <w:b/>
          <w:bCs/>
          <w:sz w:val="24"/>
          <w:szCs w:val="24"/>
        </w:rPr>
        <w:lastRenderedPageBreak/>
        <w:t>Incoming Board of Directors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6960"/>
        <w:gridCol w:w="1900"/>
      </w:tblGrid>
      <w:tr w:rsidR="002D6760" w14:paraId="215174C6" w14:textId="77777777">
        <w:trPr>
          <w:tblHeader/>
        </w:trPr>
        <w:tc>
          <w:tcPr>
            <w:tcW w:w="500" w:type="dxa"/>
            <w:shd w:val="clear" w:color="auto" w:fill="1F3A5F"/>
            <w:tcMar>
              <w:top w:w="60" w:type="dxa"/>
              <w:left w:w="80" w:type="dxa"/>
              <w:bottom w:w="60" w:type="dxa"/>
              <w:right w:w="80" w:type="dxa"/>
            </w:tcMar>
            <w:vAlign w:val="center"/>
          </w:tcPr>
          <w:p w14:paraId="639B1099" w14:textId="77777777" w:rsidR="002D6760" w:rsidRDefault="00000000">
            <w:r>
              <w:rPr>
                <w:rFonts w:ascii="Californian FB" w:eastAsia="Californian FB" w:hAnsi="Californian FB" w:cs="Californian FB"/>
                <w:b/>
                <w:bCs/>
                <w:color w:val="FFFFFF"/>
                <w:sz w:val="22"/>
                <w:szCs w:val="22"/>
              </w:rPr>
              <w:t>#</w:t>
            </w:r>
          </w:p>
        </w:tc>
        <w:tc>
          <w:tcPr>
            <w:tcW w:w="6960" w:type="dxa"/>
            <w:shd w:val="clear" w:color="auto" w:fill="1F3A5F"/>
            <w:tcMar>
              <w:top w:w="60" w:type="dxa"/>
              <w:left w:w="80" w:type="dxa"/>
              <w:bottom w:w="60" w:type="dxa"/>
              <w:right w:w="80" w:type="dxa"/>
            </w:tcMar>
            <w:vAlign w:val="center"/>
          </w:tcPr>
          <w:p w14:paraId="4ED8A50F" w14:textId="77777777" w:rsidR="002D6760" w:rsidRDefault="00000000">
            <w:r>
              <w:rPr>
                <w:rFonts w:ascii="Californian FB" w:eastAsia="Californian FB" w:hAnsi="Californian FB" w:cs="Californian FB"/>
                <w:b/>
                <w:bCs/>
                <w:color w:val="FFFFFF"/>
                <w:sz w:val="22"/>
                <w:szCs w:val="22"/>
              </w:rPr>
              <w:t>Action Item</w:t>
            </w:r>
          </w:p>
        </w:tc>
        <w:tc>
          <w:tcPr>
            <w:tcW w:w="1900" w:type="dxa"/>
            <w:shd w:val="clear" w:color="auto" w:fill="1F3A5F"/>
            <w:tcMar>
              <w:top w:w="60" w:type="dxa"/>
              <w:left w:w="80" w:type="dxa"/>
              <w:bottom w:w="60" w:type="dxa"/>
              <w:right w:w="80" w:type="dxa"/>
            </w:tcMar>
            <w:vAlign w:val="center"/>
          </w:tcPr>
          <w:p w14:paraId="6841045E" w14:textId="77777777" w:rsidR="002D6760" w:rsidRDefault="00000000">
            <w:r>
              <w:rPr>
                <w:rFonts w:ascii="Californian FB" w:eastAsia="Californian FB" w:hAnsi="Californian FB" w:cs="Californian FB"/>
                <w:b/>
                <w:bCs/>
                <w:color w:val="FFFFFF"/>
                <w:sz w:val="22"/>
                <w:szCs w:val="22"/>
              </w:rPr>
              <w:t>Priority</w:t>
            </w:r>
          </w:p>
        </w:tc>
      </w:tr>
      <w:tr w:rsidR="002D6760" w14:paraId="15DE2DE8" w14:textId="77777777">
        <w:tc>
          <w:tcPr>
            <w:tcW w:w="500" w:type="dxa"/>
            <w:tcMar>
              <w:top w:w="60" w:type="dxa"/>
              <w:left w:w="80" w:type="dxa"/>
              <w:bottom w:w="60" w:type="dxa"/>
              <w:right w:w="80" w:type="dxa"/>
            </w:tcMar>
            <w:vAlign w:val="center"/>
          </w:tcPr>
          <w:p w14:paraId="4CF9959D" w14:textId="77777777" w:rsidR="002D6760" w:rsidRDefault="00000000">
            <w:r>
              <w:rPr>
                <w:rFonts w:ascii="Californian FB" w:eastAsia="Californian FB" w:hAnsi="Californian FB" w:cs="Californian FB"/>
                <w:sz w:val="22"/>
                <w:szCs w:val="22"/>
              </w:rPr>
              <w:t>1</w:t>
            </w:r>
          </w:p>
        </w:tc>
        <w:tc>
          <w:tcPr>
            <w:tcW w:w="6960" w:type="dxa"/>
            <w:tcMar>
              <w:top w:w="60" w:type="dxa"/>
              <w:left w:w="80" w:type="dxa"/>
              <w:bottom w:w="60" w:type="dxa"/>
              <w:right w:w="80" w:type="dxa"/>
            </w:tcMar>
            <w:vAlign w:val="center"/>
          </w:tcPr>
          <w:p w14:paraId="1DED7F08" w14:textId="77777777" w:rsidR="002D6760" w:rsidRDefault="00000000">
            <w:r>
              <w:rPr>
                <w:rFonts w:ascii="Californian FB" w:eastAsia="Californian FB" w:hAnsi="Californian FB" w:cs="Californian FB"/>
                <w:sz w:val="22"/>
                <w:szCs w:val="22"/>
              </w:rPr>
              <w:t>Schedule a formal transition briefing with prior board members Alix Schwartz and Anne Aaboe on the UCB/UTHOA legal strategy.</w:t>
            </w:r>
          </w:p>
        </w:tc>
        <w:tc>
          <w:tcPr>
            <w:tcW w:w="1900" w:type="dxa"/>
            <w:tcMar>
              <w:top w:w="60" w:type="dxa"/>
              <w:left w:w="80" w:type="dxa"/>
              <w:bottom w:w="60" w:type="dxa"/>
              <w:right w:w="80" w:type="dxa"/>
            </w:tcMar>
            <w:vAlign w:val="center"/>
          </w:tcPr>
          <w:p w14:paraId="3B2F04F6" w14:textId="77777777" w:rsidR="002D6760" w:rsidRDefault="00000000">
            <w:r>
              <w:rPr>
                <w:rFonts w:ascii="Californian FB" w:eastAsia="Californian FB" w:hAnsi="Californian FB" w:cs="Californian FB"/>
                <w:sz w:val="22"/>
                <w:szCs w:val="22"/>
              </w:rPr>
              <w:t>Immediate</w:t>
            </w:r>
          </w:p>
        </w:tc>
      </w:tr>
      <w:tr w:rsidR="002D6760" w14:paraId="45D63140" w14:textId="77777777">
        <w:tc>
          <w:tcPr>
            <w:tcW w:w="500" w:type="dxa"/>
            <w:tcMar>
              <w:top w:w="60" w:type="dxa"/>
              <w:left w:w="80" w:type="dxa"/>
              <w:bottom w:w="60" w:type="dxa"/>
              <w:right w:w="80" w:type="dxa"/>
            </w:tcMar>
            <w:vAlign w:val="center"/>
          </w:tcPr>
          <w:p w14:paraId="0793DD46" w14:textId="77777777" w:rsidR="002D6760" w:rsidRDefault="00000000">
            <w:r>
              <w:rPr>
                <w:rFonts w:ascii="Californian FB" w:eastAsia="Californian FB" w:hAnsi="Californian FB" w:cs="Californian FB"/>
                <w:sz w:val="22"/>
                <w:szCs w:val="22"/>
              </w:rPr>
              <w:t>2</w:t>
            </w:r>
          </w:p>
        </w:tc>
        <w:tc>
          <w:tcPr>
            <w:tcW w:w="6960" w:type="dxa"/>
            <w:tcMar>
              <w:top w:w="60" w:type="dxa"/>
              <w:left w:w="80" w:type="dxa"/>
              <w:bottom w:w="60" w:type="dxa"/>
              <w:right w:w="80" w:type="dxa"/>
            </w:tcMar>
            <w:vAlign w:val="center"/>
          </w:tcPr>
          <w:p w14:paraId="4E9C7E8D" w14:textId="77777777" w:rsidR="002D6760" w:rsidRDefault="00000000">
            <w:r>
              <w:rPr>
                <w:rFonts w:ascii="Californian FB" w:eastAsia="Californian FB" w:hAnsi="Californian FB" w:cs="Californian FB"/>
                <w:sz w:val="22"/>
                <w:szCs w:val="22"/>
              </w:rPr>
              <w:t>Review Joe McBride's coyote deterrent proposal submitted to management.</w:t>
            </w:r>
          </w:p>
        </w:tc>
        <w:tc>
          <w:tcPr>
            <w:tcW w:w="1900" w:type="dxa"/>
            <w:tcMar>
              <w:top w:w="60" w:type="dxa"/>
              <w:left w:w="80" w:type="dxa"/>
              <w:bottom w:w="60" w:type="dxa"/>
              <w:right w:w="80" w:type="dxa"/>
            </w:tcMar>
            <w:vAlign w:val="center"/>
          </w:tcPr>
          <w:p w14:paraId="64AFC2EF" w14:textId="77777777" w:rsidR="002D6760" w:rsidRDefault="00000000">
            <w:r>
              <w:rPr>
                <w:rFonts w:ascii="Californian FB" w:eastAsia="Californian FB" w:hAnsi="Californian FB" w:cs="Californian FB"/>
                <w:sz w:val="22"/>
                <w:szCs w:val="22"/>
              </w:rPr>
              <w:t>Near-term</w:t>
            </w:r>
          </w:p>
        </w:tc>
      </w:tr>
      <w:tr w:rsidR="002D6760" w14:paraId="00B5F97B" w14:textId="77777777">
        <w:tc>
          <w:tcPr>
            <w:tcW w:w="500" w:type="dxa"/>
            <w:tcMar>
              <w:top w:w="60" w:type="dxa"/>
              <w:left w:w="80" w:type="dxa"/>
              <w:bottom w:w="60" w:type="dxa"/>
              <w:right w:w="80" w:type="dxa"/>
            </w:tcMar>
            <w:vAlign w:val="center"/>
          </w:tcPr>
          <w:p w14:paraId="452C49B4" w14:textId="77777777" w:rsidR="002D6760" w:rsidRDefault="00000000">
            <w:r>
              <w:rPr>
                <w:rFonts w:ascii="Californian FB" w:eastAsia="Californian FB" w:hAnsi="Californian FB" w:cs="Californian FB"/>
                <w:sz w:val="22"/>
                <w:szCs w:val="22"/>
              </w:rPr>
              <w:t>3</w:t>
            </w:r>
          </w:p>
        </w:tc>
        <w:tc>
          <w:tcPr>
            <w:tcW w:w="6960" w:type="dxa"/>
            <w:tcMar>
              <w:top w:w="60" w:type="dxa"/>
              <w:left w:w="80" w:type="dxa"/>
              <w:bottom w:w="60" w:type="dxa"/>
              <w:right w:w="80" w:type="dxa"/>
            </w:tcMar>
            <w:vAlign w:val="center"/>
          </w:tcPr>
          <w:p w14:paraId="4F1455FB" w14:textId="77777777" w:rsidR="002D6760" w:rsidRDefault="00000000">
            <w:r>
              <w:rPr>
                <w:rFonts w:ascii="Californian FB" w:eastAsia="Californian FB" w:hAnsi="Californian FB" w:cs="Californian FB"/>
                <w:sz w:val="22"/>
                <w:szCs w:val="22"/>
              </w:rPr>
              <w:t>Review and finalize the move-in/move-out policy draft following attorney Hahn's review.</w:t>
            </w:r>
          </w:p>
        </w:tc>
        <w:tc>
          <w:tcPr>
            <w:tcW w:w="1900" w:type="dxa"/>
            <w:tcMar>
              <w:top w:w="60" w:type="dxa"/>
              <w:left w:w="80" w:type="dxa"/>
              <w:bottom w:w="60" w:type="dxa"/>
              <w:right w:w="80" w:type="dxa"/>
            </w:tcMar>
            <w:vAlign w:val="center"/>
          </w:tcPr>
          <w:p w14:paraId="5A3364FC" w14:textId="77777777" w:rsidR="002D6760" w:rsidRDefault="00000000">
            <w:r>
              <w:rPr>
                <w:rFonts w:ascii="Californian FB" w:eastAsia="Californian FB" w:hAnsi="Californian FB" w:cs="Californian FB"/>
                <w:sz w:val="22"/>
                <w:szCs w:val="22"/>
              </w:rPr>
              <w:t>Near-term</w:t>
            </w:r>
          </w:p>
        </w:tc>
      </w:tr>
      <w:tr w:rsidR="002D6760" w14:paraId="5C6FDD96" w14:textId="77777777">
        <w:tc>
          <w:tcPr>
            <w:tcW w:w="500" w:type="dxa"/>
            <w:tcMar>
              <w:top w:w="60" w:type="dxa"/>
              <w:left w:w="80" w:type="dxa"/>
              <w:bottom w:w="60" w:type="dxa"/>
              <w:right w:w="80" w:type="dxa"/>
            </w:tcMar>
            <w:vAlign w:val="center"/>
          </w:tcPr>
          <w:p w14:paraId="6030A6AB" w14:textId="77777777" w:rsidR="002D6760" w:rsidRDefault="00000000">
            <w:r>
              <w:rPr>
                <w:rFonts w:ascii="Californian FB" w:eastAsia="Californian FB" w:hAnsi="Californian FB" w:cs="Californian FB"/>
                <w:sz w:val="22"/>
                <w:szCs w:val="22"/>
              </w:rPr>
              <w:t>4</w:t>
            </w:r>
          </w:p>
        </w:tc>
        <w:tc>
          <w:tcPr>
            <w:tcW w:w="6960" w:type="dxa"/>
            <w:tcMar>
              <w:top w:w="60" w:type="dxa"/>
              <w:left w:w="80" w:type="dxa"/>
              <w:bottom w:w="60" w:type="dxa"/>
              <w:right w:w="80" w:type="dxa"/>
            </w:tcMar>
            <w:vAlign w:val="center"/>
          </w:tcPr>
          <w:p w14:paraId="4576D6CC" w14:textId="77777777" w:rsidR="002D6760" w:rsidRDefault="00000000">
            <w:r>
              <w:rPr>
                <w:rFonts w:ascii="Californian FB" w:eastAsia="Californian FB" w:hAnsi="Californian FB" w:cs="Californian FB"/>
                <w:sz w:val="22"/>
                <w:szCs w:val="22"/>
              </w:rPr>
              <w:t>Confirm outstanding committee charters (UCB/UTHOA, Executive, Parking, Emergency Preparedness) and direct chairs to submit them.</w:t>
            </w:r>
          </w:p>
        </w:tc>
        <w:tc>
          <w:tcPr>
            <w:tcW w:w="1900" w:type="dxa"/>
            <w:tcMar>
              <w:top w:w="60" w:type="dxa"/>
              <w:left w:w="80" w:type="dxa"/>
              <w:bottom w:w="60" w:type="dxa"/>
              <w:right w:w="80" w:type="dxa"/>
            </w:tcMar>
            <w:vAlign w:val="center"/>
          </w:tcPr>
          <w:p w14:paraId="7B1B2BE5" w14:textId="77777777" w:rsidR="002D6760" w:rsidRDefault="00000000">
            <w:r>
              <w:rPr>
                <w:rFonts w:ascii="Californian FB" w:eastAsia="Californian FB" w:hAnsi="Californian FB" w:cs="Californian FB"/>
                <w:sz w:val="22"/>
                <w:szCs w:val="22"/>
              </w:rPr>
              <w:t>Near-term</w:t>
            </w:r>
          </w:p>
        </w:tc>
      </w:tr>
    </w:tbl>
    <w:p w14:paraId="54EA19B8" w14:textId="77777777" w:rsidR="002D6760" w:rsidRDefault="002D6760">
      <w:pPr>
        <w:spacing w:after="160"/>
      </w:pPr>
    </w:p>
    <w:p w14:paraId="33E98E92" w14:textId="77777777" w:rsidR="002D6760" w:rsidRDefault="00000000">
      <w:pPr>
        <w:pBdr>
          <w:bottom w:val="single" w:sz="4" w:space="2" w:color="C9A227"/>
        </w:pBdr>
        <w:spacing w:before="160" w:after="60"/>
      </w:pPr>
      <w:r>
        <w:rPr>
          <w:rFonts w:ascii="Californian FB" w:eastAsia="Californian FB" w:hAnsi="Californian FB" w:cs="Californian FB"/>
          <w:b/>
          <w:bCs/>
          <w:sz w:val="24"/>
          <w:szCs w:val="24"/>
        </w:rPr>
        <w:t>Pro Elections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6960"/>
        <w:gridCol w:w="1900"/>
      </w:tblGrid>
      <w:tr w:rsidR="002D6760" w14:paraId="5E954B09" w14:textId="77777777">
        <w:trPr>
          <w:tblHeader/>
        </w:trPr>
        <w:tc>
          <w:tcPr>
            <w:tcW w:w="500" w:type="dxa"/>
            <w:shd w:val="clear" w:color="auto" w:fill="1F3A5F"/>
            <w:tcMar>
              <w:top w:w="60" w:type="dxa"/>
              <w:left w:w="80" w:type="dxa"/>
              <w:bottom w:w="60" w:type="dxa"/>
              <w:right w:w="80" w:type="dxa"/>
            </w:tcMar>
            <w:vAlign w:val="center"/>
          </w:tcPr>
          <w:p w14:paraId="220F5201" w14:textId="77777777" w:rsidR="002D6760" w:rsidRDefault="00000000">
            <w:r>
              <w:rPr>
                <w:rFonts w:ascii="Californian FB" w:eastAsia="Californian FB" w:hAnsi="Californian FB" w:cs="Californian FB"/>
                <w:b/>
                <w:bCs/>
                <w:color w:val="FFFFFF"/>
                <w:sz w:val="22"/>
                <w:szCs w:val="22"/>
              </w:rPr>
              <w:t>#</w:t>
            </w:r>
          </w:p>
        </w:tc>
        <w:tc>
          <w:tcPr>
            <w:tcW w:w="6960" w:type="dxa"/>
            <w:shd w:val="clear" w:color="auto" w:fill="1F3A5F"/>
            <w:tcMar>
              <w:top w:w="60" w:type="dxa"/>
              <w:left w:w="80" w:type="dxa"/>
              <w:bottom w:w="60" w:type="dxa"/>
              <w:right w:w="80" w:type="dxa"/>
            </w:tcMar>
            <w:vAlign w:val="center"/>
          </w:tcPr>
          <w:p w14:paraId="40C9B778" w14:textId="77777777" w:rsidR="002D6760" w:rsidRDefault="00000000">
            <w:r>
              <w:rPr>
                <w:rFonts w:ascii="Californian FB" w:eastAsia="Californian FB" w:hAnsi="Californian FB" w:cs="Californian FB"/>
                <w:b/>
                <w:bCs/>
                <w:color w:val="FFFFFF"/>
                <w:sz w:val="22"/>
                <w:szCs w:val="22"/>
              </w:rPr>
              <w:t>Action Item</w:t>
            </w:r>
          </w:p>
        </w:tc>
        <w:tc>
          <w:tcPr>
            <w:tcW w:w="1900" w:type="dxa"/>
            <w:shd w:val="clear" w:color="auto" w:fill="1F3A5F"/>
            <w:tcMar>
              <w:top w:w="60" w:type="dxa"/>
              <w:left w:w="80" w:type="dxa"/>
              <w:bottom w:w="60" w:type="dxa"/>
              <w:right w:w="80" w:type="dxa"/>
            </w:tcMar>
            <w:vAlign w:val="center"/>
          </w:tcPr>
          <w:p w14:paraId="15905EE6" w14:textId="77777777" w:rsidR="002D6760" w:rsidRDefault="00000000">
            <w:r>
              <w:rPr>
                <w:rFonts w:ascii="Californian FB" w:eastAsia="Californian FB" w:hAnsi="Californian FB" w:cs="Californian FB"/>
                <w:b/>
                <w:bCs/>
                <w:color w:val="FFFFFF"/>
                <w:sz w:val="22"/>
                <w:szCs w:val="22"/>
              </w:rPr>
              <w:t>Priority</w:t>
            </w:r>
          </w:p>
        </w:tc>
      </w:tr>
      <w:tr w:rsidR="002D6760" w14:paraId="3E9260B6" w14:textId="77777777">
        <w:tc>
          <w:tcPr>
            <w:tcW w:w="500" w:type="dxa"/>
            <w:tcMar>
              <w:top w:w="60" w:type="dxa"/>
              <w:left w:w="80" w:type="dxa"/>
              <w:bottom w:w="60" w:type="dxa"/>
              <w:right w:w="80" w:type="dxa"/>
            </w:tcMar>
            <w:vAlign w:val="center"/>
          </w:tcPr>
          <w:p w14:paraId="206C7BED" w14:textId="77777777" w:rsidR="002D6760" w:rsidRDefault="00000000">
            <w:r>
              <w:rPr>
                <w:rFonts w:ascii="Californian FB" w:eastAsia="Californian FB" w:hAnsi="Californian FB" w:cs="Californian FB"/>
                <w:sz w:val="22"/>
                <w:szCs w:val="22"/>
              </w:rPr>
              <w:t>1</w:t>
            </w:r>
          </w:p>
        </w:tc>
        <w:tc>
          <w:tcPr>
            <w:tcW w:w="6960" w:type="dxa"/>
            <w:tcMar>
              <w:top w:w="60" w:type="dxa"/>
              <w:left w:w="80" w:type="dxa"/>
              <w:bottom w:w="60" w:type="dxa"/>
              <w:right w:w="80" w:type="dxa"/>
            </w:tcMar>
            <w:vAlign w:val="center"/>
          </w:tcPr>
          <w:p w14:paraId="7CDAFCE6" w14:textId="77777777" w:rsidR="002D6760" w:rsidRDefault="00000000">
            <w:r>
              <w:rPr>
                <w:rFonts w:ascii="Californian FB" w:eastAsia="Californian FB" w:hAnsi="Californian FB" w:cs="Californian FB"/>
                <w:sz w:val="22"/>
                <w:szCs w:val="22"/>
              </w:rPr>
              <w:t>Transmit the official election certificate to Hannah Robertson by email.</w:t>
            </w:r>
          </w:p>
        </w:tc>
        <w:tc>
          <w:tcPr>
            <w:tcW w:w="1900" w:type="dxa"/>
            <w:tcMar>
              <w:top w:w="60" w:type="dxa"/>
              <w:left w:w="80" w:type="dxa"/>
              <w:bottom w:w="60" w:type="dxa"/>
              <w:right w:w="80" w:type="dxa"/>
            </w:tcMar>
            <w:vAlign w:val="center"/>
          </w:tcPr>
          <w:p w14:paraId="78250088" w14:textId="77777777" w:rsidR="002D6760" w:rsidRDefault="00000000">
            <w:r>
              <w:rPr>
                <w:rFonts w:ascii="Californian FB" w:eastAsia="Californian FB" w:hAnsi="Californian FB" w:cs="Californian FB"/>
                <w:sz w:val="22"/>
                <w:szCs w:val="22"/>
              </w:rPr>
              <w:t>Immediate</w:t>
            </w:r>
          </w:p>
        </w:tc>
      </w:tr>
      <w:tr w:rsidR="002D6760" w14:paraId="705DFAD4" w14:textId="77777777">
        <w:tc>
          <w:tcPr>
            <w:tcW w:w="500" w:type="dxa"/>
            <w:tcMar>
              <w:top w:w="60" w:type="dxa"/>
              <w:left w:w="80" w:type="dxa"/>
              <w:bottom w:w="60" w:type="dxa"/>
              <w:right w:w="80" w:type="dxa"/>
            </w:tcMar>
            <w:vAlign w:val="center"/>
          </w:tcPr>
          <w:p w14:paraId="1094F0F9" w14:textId="77777777" w:rsidR="002D6760" w:rsidRDefault="00000000">
            <w:r>
              <w:rPr>
                <w:rFonts w:ascii="Californian FB" w:eastAsia="Californian FB" w:hAnsi="Californian FB" w:cs="Californian FB"/>
                <w:sz w:val="22"/>
                <w:szCs w:val="22"/>
              </w:rPr>
              <w:t>2</w:t>
            </w:r>
          </w:p>
        </w:tc>
        <w:tc>
          <w:tcPr>
            <w:tcW w:w="6960" w:type="dxa"/>
            <w:tcMar>
              <w:top w:w="60" w:type="dxa"/>
              <w:left w:w="80" w:type="dxa"/>
              <w:bottom w:w="60" w:type="dxa"/>
              <w:right w:w="80" w:type="dxa"/>
            </w:tcMar>
            <w:vAlign w:val="center"/>
          </w:tcPr>
          <w:p w14:paraId="3CED458B" w14:textId="77777777" w:rsidR="002D6760" w:rsidRDefault="00000000">
            <w:r>
              <w:rPr>
                <w:rFonts w:ascii="Californian FB" w:eastAsia="Californian FB" w:hAnsi="Californian FB" w:cs="Californian FB"/>
                <w:sz w:val="22"/>
                <w:szCs w:val="22"/>
              </w:rPr>
              <w:t>Retain all election materials for one year; make available for member inspection upon request.</w:t>
            </w:r>
          </w:p>
        </w:tc>
        <w:tc>
          <w:tcPr>
            <w:tcW w:w="1900" w:type="dxa"/>
            <w:tcMar>
              <w:top w:w="60" w:type="dxa"/>
              <w:left w:w="80" w:type="dxa"/>
              <w:bottom w:w="60" w:type="dxa"/>
              <w:right w:w="80" w:type="dxa"/>
            </w:tcMar>
            <w:vAlign w:val="center"/>
          </w:tcPr>
          <w:p w14:paraId="7591AB1A" w14:textId="77777777" w:rsidR="002D6760" w:rsidRDefault="00000000">
            <w:r>
              <w:rPr>
                <w:rFonts w:ascii="Californian FB" w:eastAsia="Californian FB" w:hAnsi="Californian FB" w:cs="Californian FB"/>
                <w:sz w:val="22"/>
                <w:szCs w:val="22"/>
              </w:rPr>
              <w:t>Ongoing</w:t>
            </w:r>
          </w:p>
        </w:tc>
      </w:tr>
    </w:tbl>
    <w:p w14:paraId="40E6919C" w14:textId="77777777" w:rsidR="002D6760" w:rsidRDefault="00000000">
      <w:pPr>
        <w:pBdr>
          <w:bottom w:val="single" w:sz="8" w:space="3" w:color="C9A227"/>
        </w:pBdr>
        <w:spacing w:before="280" w:after="120"/>
      </w:pPr>
      <w:r>
        <w:rPr>
          <w:rFonts w:ascii="Californian FB" w:eastAsia="Californian FB" w:hAnsi="Californian FB" w:cs="Californian FB"/>
          <w:b/>
          <w:bCs/>
          <w:color w:val="1F3A5F"/>
          <w:sz w:val="26"/>
          <w:szCs w:val="26"/>
        </w:rPr>
        <w:t>XI.  Adjournment</w:t>
      </w:r>
    </w:p>
    <w:p w14:paraId="686CD826" w14:textId="77777777" w:rsidR="002D6760" w:rsidRDefault="00000000">
      <w:pPr>
        <w:spacing w:after="140"/>
      </w:pPr>
      <w:r>
        <w:rPr>
          <w:rFonts w:ascii="Californian FB" w:eastAsia="Californian FB" w:hAnsi="Californian FB" w:cs="Californian FB"/>
          <w:sz w:val="24"/>
          <w:szCs w:val="24"/>
        </w:rPr>
        <w:t>There being no further business, the Annual Members Meeting was adjourned. The inaugural meeting of the newly elected Board of Directors was convened immediately thereafter for the purpose of officer elections, as documented in Section VIII above.</w:t>
      </w:r>
    </w:p>
    <w:p w14:paraId="32AD18C6" w14:textId="06A7238A" w:rsidR="002D6760" w:rsidRDefault="00000000">
      <w:pPr>
        <w:spacing w:after="140"/>
      </w:pPr>
      <w:r>
        <w:rPr>
          <w:rFonts w:ascii="Californian FB" w:eastAsia="Californian FB" w:hAnsi="Californian FB" w:cs="Californian FB"/>
          <w:sz w:val="24"/>
          <w:szCs w:val="24"/>
        </w:rPr>
        <w:t>The Board extends sincere appreciation to the prior directors — particularly Beatriz Motta for their extensive service — and to all homeowners who participated in the election and attended the meeting.</w:t>
      </w:r>
    </w:p>
    <w:p w14:paraId="359C3E25" w14:textId="77777777" w:rsidR="002D6760" w:rsidRDefault="002D6760">
      <w:pPr>
        <w:spacing w:after="200"/>
      </w:pPr>
    </w:p>
    <w:p w14:paraId="4608DF97" w14:textId="77777777" w:rsidR="002D6760" w:rsidRDefault="00000000">
      <w:pPr>
        <w:pBdr>
          <w:bottom w:val="single" w:sz="8" w:space="3" w:color="C9A227"/>
        </w:pBdr>
        <w:spacing w:after="200"/>
        <w:jc w:val="center"/>
      </w:pPr>
      <w:r>
        <w:rPr>
          <w:rFonts w:ascii="Californian FB" w:eastAsia="Californian FB" w:hAnsi="Californian FB" w:cs="Californian FB"/>
          <w:color w:val="C9A227"/>
          <w:sz w:val="24"/>
          <w:szCs w:val="24"/>
        </w:rPr>
        <w:t>✦</w:t>
      </w:r>
    </w:p>
    <w:p w14:paraId="5D768F00" w14:textId="77777777" w:rsidR="002D6760" w:rsidRDefault="00000000">
      <w:pPr>
        <w:spacing w:after="40"/>
      </w:pPr>
      <w:r>
        <w:rPr>
          <w:rFonts w:ascii="Californian FB" w:eastAsia="Californian FB" w:hAnsi="Californian FB" w:cs="Californian FB"/>
          <w:i/>
          <w:iCs/>
          <w:sz w:val="24"/>
          <w:szCs w:val="24"/>
        </w:rPr>
        <w:t>Respectfully submitted,</w:t>
      </w:r>
    </w:p>
    <w:p w14:paraId="2858E977" w14:textId="77777777" w:rsidR="002D6760" w:rsidRDefault="00000000">
      <w:pPr>
        <w:spacing w:after="20"/>
      </w:pPr>
      <w:r>
        <w:rPr>
          <w:rFonts w:ascii="Californian FB" w:eastAsia="Californian FB" w:hAnsi="Californian FB" w:cs="Californian FB"/>
          <w:b/>
          <w:bCs/>
          <w:sz w:val="24"/>
          <w:szCs w:val="24"/>
        </w:rPr>
        <w:t>Anne Aaboe</w:t>
      </w:r>
    </w:p>
    <w:p w14:paraId="7601345F" w14:textId="77777777" w:rsidR="002D6760" w:rsidRDefault="00000000">
      <w:pPr>
        <w:spacing w:after="200"/>
      </w:pPr>
      <w:r>
        <w:rPr>
          <w:rFonts w:ascii="Californian FB" w:eastAsia="Californian FB" w:hAnsi="Californian FB" w:cs="Californian FB"/>
          <w:i/>
          <w:iCs/>
          <w:sz w:val="22"/>
          <w:szCs w:val="22"/>
        </w:rPr>
        <w:t>Secretary, Board of Directors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2D6760" w14:paraId="5DA24A0D" w14:textId="77777777">
        <w:tc>
          <w:tcPr>
            <w:tcW w:w="3120" w:type="dxa"/>
            <w:shd w:val="clear" w:color="auto" w:fill="F7F5EF"/>
            <w:tcMar>
              <w:top w:w="80" w:type="dxa"/>
              <w:left w:w="150" w:type="dxa"/>
              <w:bottom w:w="80" w:type="dxa"/>
              <w:right w:w="100" w:type="dxa"/>
            </w:tcMar>
          </w:tcPr>
          <w:p w14:paraId="27431EEB" w14:textId="77777777" w:rsidR="002D6760" w:rsidRDefault="00000000">
            <w:r>
              <w:rPr>
                <w:rFonts w:ascii="Californian FB" w:eastAsia="Californian FB" w:hAnsi="Californian FB" w:cs="Californian FB"/>
                <w:b/>
                <w:bCs/>
                <w:color w:val="1F3A5F"/>
                <w:sz w:val="22"/>
                <w:szCs w:val="22"/>
              </w:rPr>
              <w:t>Approved by Secretary</w:t>
            </w:r>
          </w:p>
        </w:tc>
        <w:tc>
          <w:tcPr>
            <w:tcW w:w="6240" w:type="dxa"/>
            <w:tcMar>
              <w:top w:w="80" w:type="dxa"/>
              <w:left w:w="150" w:type="dxa"/>
              <w:bottom w:w="80" w:type="dxa"/>
              <w:right w:w="100" w:type="dxa"/>
            </w:tcMar>
          </w:tcPr>
          <w:p w14:paraId="5505E155" w14:textId="77777777" w:rsidR="002D6760" w:rsidRDefault="002D6760"/>
        </w:tc>
      </w:tr>
      <w:tr w:rsidR="002D6760" w14:paraId="72F43409" w14:textId="77777777">
        <w:tc>
          <w:tcPr>
            <w:tcW w:w="3120" w:type="dxa"/>
            <w:shd w:val="clear" w:color="auto" w:fill="F7F5EF"/>
            <w:tcMar>
              <w:top w:w="80" w:type="dxa"/>
              <w:left w:w="150" w:type="dxa"/>
              <w:bottom w:w="80" w:type="dxa"/>
              <w:right w:w="100" w:type="dxa"/>
            </w:tcMar>
          </w:tcPr>
          <w:p w14:paraId="35FFBC33" w14:textId="77777777" w:rsidR="002D6760" w:rsidRDefault="00000000">
            <w:r>
              <w:rPr>
                <w:rFonts w:ascii="Californian FB" w:eastAsia="Californian FB" w:hAnsi="Californian FB" w:cs="Californian FB"/>
                <w:b/>
                <w:bCs/>
                <w:color w:val="1F3A5F"/>
                <w:sz w:val="22"/>
                <w:szCs w:val="22"/>
              </w:rPr>
              <w:t>Date</w:t>
            </w:r>
          </w:p>
        </w:tc>
        <w:tc>
          <w:tcPr>
            <w:tcW w:w="6240" w:type="dxa"/>
            <w:tcMar>
              <w:top w:w="80" w:type="dxa"/>
              <w:left w:w="150" w:type="dxa"/>
              <w:bottom w:w="80" w:type="dxa"/>
              <w:right w:w="100" w:type="dxa"/>
            </w:tcMar>
          </w:tcPr>
          <w:p w14:paraId="2EE3C473" w14:textId="77777777" w:rsidR="002D6760" w:rsidRDefault="002D6760"/>
        </w:tc>
      </w:tr>
    </w:tbl>
    <w:p w14:paraId="1D7D2952" w14:textId="77777777" w:rsidR="002D6760" w:rsidRDefault="002D6760">
      <w:pPr>
        <w:spacing w:after="200"/>
      </w:pPr>
    </w:p>
    <w:p w14:paraId="65A6DF91" w14:textId="77777777" w:rsidR="002D6760" w:rsidRDefault="00000000">
      <w:pPr>
        <w:pBdr>
          <w:top w:val="single" w:sz="6" w:space="4" w:color="C9A227"/>
        </w:pBdr>
        <w:jc w:val="center"/>
      </w:pPr>
      <w:r>
        <w:rPr>
          <w:rFonts w:ascii="Californian FB" w:eastAsia="Californian FB" w:hAnsi="Californian FB" w:cs="Californian FB"/>
          <w:i/>
          <w:iCs/>
          <w:color w:val="1F3A5F"/>
          <w:sz w:val="18"/>
          <w:szCs w:val="18"/>
        </w:rPr>
        <w:t>Managed by Pinnacle Property Services  •  1550 Tiburon Blvd, Suite A  •  (415) 789-5952</w:t>
      </w:r>
    </w:p>
    <w:sectPr w:rsidR="002D6760">
      <w:pgSz w:w="12240" w:h="15840"/>
      <w:pgMar w:top="72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C5F"/>
    <w:multiLevelType w:val="hybridMultilevel"/>
    <w:tmpl w:val="CEFADF70"/>
    <w:lvl w:ilvl="0" w:tplc="7960C29C">
      <w:start w:val="1"/>
      <w:numFmt w:val="bullet"/>
      <w:lvlText w:val="●"/>
      <w:lvlJc w:val="left"/>
      <w:pPr>
        <w:ind w:left="720" w:hanging="360"/>
      </w:pPr>
    </w:lvl>
    <w:lvl w:ilvl="1" w:tplc="7036457C">
      <w:start w:val="1"/>
      <w:numFmt w:val="bullet"/>
      <w:lvlText w:val="○"/>
      <w:lvlJc w:val="left"/>
      <w:pPr>
        <w:ind w:left="1440" w:hanging="360"/>
      </w:pPr>
    </w:lvl>
    <w:lvl w:ilvl="2" w:tplc="F81E2C2E">
      <w:start w:val="1"/>
      <w:numFmt w:val="bullet"/>
      <w:lvlText w:val="■"/>
      <w:lvlJc w:val="left"/>
      <w:pPr>
        <w:ind w:left="2160" w:hanging="360"/>
      </w:pPr>
    </w:lvl>
    <w:lvl w:ilvl="3" w:tplc="2C90DF2E">
      <w:start w:val="1"/>
      <w:numFmt w:val="bullet"/>
      <w:lvlText w:val="●"/>
      <w:lvlJc w:val="left"/>
      <w:pPr>
        <w:ind w:left="2880" w:hanging="360"/>
      </w:pPr>
    </w:lvl>
    <w:lvl w:ilvl="4" w:tplc="880A6614">
      <w:start w:val="1"/>
      <w:numFmt w:val="bullet"/>
      <w:lvlText w:val="○"/>
      <w:lvlJc w:val="left"/>
      <w:pPr>
        <w:ind w:left="3600" w:hanging="360"/>
      </w:pPr>
    </w:lvl>
    <w:lvl w:ilvl="5" w:tplc="86AC0170">
      <w:start w:val="1"/>
      <w:numFmt w:val="bullet"/>
      <w:lvlText w:val="■"/>
      <w:lvlJc w:val="left"/>
      <w:pPr>
        <w:ind w:left="4320" w:hanging="360"/>
      </w:pPr>
    </w:lvl>
    <w:lvl w:ilvl="6" w:tplc="889EA8AA">
      <w:start w:val="1"/>
      <w:numFmt w:val="bullet"/>
      <w:lvlText w:val="●"/>
      <w:lvlJc w:val="left"/>
      <w:pPr>
        <w:ind w:left="5040" w:hanging="360"/>
      </w:pPr>
    </w:lvl>
    <w:lvl w:ilvl="7" w:tplc="FB6E7250">
      <w:start w:val="1"/>
      <w:numFmt w:val="bullet"/>
      <w:lvlText w:val="●"/>
      <w:lvlJc w:val="left"/>
      <w:pPr>
        <w:ind w:left="5760" w:hanging="360"/>
      </w:pPr>
    </w:lvl>
    <w:lvl w:ilvl="8" w:tplc="E6F28488">
      <w:start w:val="1"/>
      <w:numFmt w:val="bullet"/>
      <w:lvlText w:val="●"/>
      <w:lvlJc w:val="left"/>
      <w:pPr>
        <w:ind w:left="6480" w:hanging="360"/>
      </w:pPr>
    </w:lvl>
  </w:abstractNum>
  <w:num w:numId="1" w16cid:durableId="11045682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760"/>
    <w:rsid w:val="000707B1"/>
    <w:rsid w:val="00106EC5"/>
    <w:rsid w:val="002D6760"/>
    <w:rsid w:val="007F732C"/>
    <w:rsid w:val="0082162A"/>
    <w:rsid w:val="00B41191"/>
    <w:rsid w:val="00C42A7F"/>
    <w:rsid w:val="00D9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1AEF"/>
  <w15:docId w15:val="{104C4024-3C4E-411E-90FB-C7E33D30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Hannah Robertson</cp:lastModifiedBy>
  <cp:revision>2</cp:revision>
  <dcterms:created xsi:type="dcterms:W3CDTF">2026-08-25T20:31:00Z</dcterms:created>
  <dcterms:modified xsi:type="dcterms:W3CDTF">2026-08-25T20:31:00Z</dcterms:modified>
</cp:coreProperties>
</file>